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9F6B" w14:textId="77777777" w:rsidR="0018256D" w:rsidRPr="002F1E4B" w:rsidRDefault="0018256D" w:rsidP="0018256D">
      <w:pPr>
        <w:tabs>
          <w:tab w:val="left" w:pos="426"/>
        </w:tabs>
        <w:spacing w:after="0" w:line="240" w:lineRule="auto"/>
        <w:ind w:left="284"/>
        <w:jc w:val="center"/>
        <w:rPr>
          <w:rFonts w:cs="Times New Roman"/>
          <w:b/>
          <w:szCs w:val="24"/>
        </w:rPr>
      </w:pPr>
      <w:r w:rsidRPr="002F1E4B">
        <w:rPr>
          <w:rFonts w:cs="Times New Roman"/>
          <w:b/>
          <w:szCs w:val="24"/>
        </w:rPr>
        <w:t>Declar</w:t>
      </w:r>
      <w:r w:rsidR="00D7476C" w:rsidRPr="002F1E4B">
        <w:rPr>
          <w:rFonts w:cs="Times New Roman"/>
          <w:b/>
          <w:szCs w:val="24"/>
        </w:rPr>
        <w:t>aţ</w:t>
      </w:r>
      <w:r w:rsidRPr="002F1E4B">
        <w:rPr>
          <w:rFonts w:cs="Times New Roman"/>
          <w:b/>
          <w:szCs w:val="24"/>
        </w:rPr>
        <w:t>ie privind acordul pentru prelucrarea datelor cu caracter personal</w:t>
      </w:r>
    </w:p>
    <w:p w14:paraId="44CB88B7" w14:textId="77777777" w:rsidR="0018256D" w:rsidRPr="002F1E4B" w:rsidRDefault="0018256D" w:rsidP="0018256D">
      <w:pPr>
        <w:tabs>
          <w:tab w:val="left" w:pos="426"/>
        </w:tabs>
        <w:spacing w:after="0" w:line="240" w:lineRule="auto"/>
        <w:ind w:left="284"/>
        <w:jc w:val="both"/>
        <w:rPr>
          <w:rFonts w:cs="Times New Roman"/>
          <w:b/>
          <w:szCs w:val="24"/>
        </w:rPr>
      </w:pPr>
    </w:p>
    <w:p w14:paraId="4F489AD6" w14:textId="77777777" w:rsidR="0018256D" w:rsidRPr="002F1E4B" w:rsidRDefault="0018256D" w:rsidP="0018256D">
      <w:pPr>
        <w:tabs>
          <w:tab w:val="left" w:pos="426"/>
        </w:tabs>
        <w:spacing w:after="0" w:line="240" w:lineRule="auto"/>
        <w:ind w:left="284"/>
        <w:jc w:val="both"/>
        <w:rPr>
          <w:rFonts w:cs="Times New Roman"/>
          <w:szCs w:val="24"/>
        </w:rPr>
      </w:pPr>
      <w:r w:rsidRPr="002F1E4B">
        <w:rPr>
          <w:rFonts w:cs="Times New Roman"/>
          <w:szCs w:val="24"/>
        </w:rPr>
        <w:t>Subsemnatul/(a), ______________________________________________ declar următoarele:</w:t>
      </w:r>
    </w:p>
    <w:p w14:paraId="2F68F316" w14:textId="77777777" w:rsidR="0018256D" w:rsidRPr="002F1E4B" w:rsidRDefault="0018256D" w:rsidP="0018256D">
      <w:pPr>
        <w:tabs>
          <w:tab w:val="left" w:pos="426"/>
        </w:tabs>
        <w:spacing w:after="0" w:line="240" w:lineRule="auto"/>
        <w:ind w:left="284"/>
        <w:jc w:val="both"/>
        <w:rPr>
          <w:rFonts w:cs="Times New Roman"/>
          <w:szCs w:val="24"/>
        </w:rPr>
      </w:pPr>
      <w:r w:rsidRPr="002F1E4B">
        <w:rPr>
          <w:rFonts w:cs="Times New Roman"/>
          <w:szCs w:val="24"/>
        </w:rPr>
        <w:t>Prin completarea cererii îmi ofer consimţământul în mod expres, liber, neechivoc şi în deplină cunoştinţă de cauză pentru utilizarea datelor mele personale şi/ sau a membrilor familiei mele în următoarele scopuri:</w:t>
      </w:r>
    </w:p>
    <w:p w14:paraId="684269AF" w14:textId="77777777" w:rsidR="0018256D" w:rsidRPr="002F1E4B" w:rsidRDefault="0018256D" w:rsidP="0018256D">
      <w:pPr>
        <w:spacing w:after="0" w:line="240" w:lineRule="auto"/>
        <w:ind w:left="284"/>
        <w:jc w:val="both"/>
        <w:rPr>
          <w:rFonts w:cs="Times New Roman"/>
          <w:szCs w:val="24"/>
        </w:rPr>
      </w:pPr>
      <w:r w:rsidRPr="002F1E4B">
        <w:rPr>
          <w:rFonts w:cs="Times New Roman"/>
          <w:szCs w:val="24"/>
        </w:rPr>
        <w:t>• introducerea datelor mele personale şi/ sau a membrilor familiei mele în baza de date proprie a D.G.A.S.P.C. Sector 2, în regim propriu, conform prevederilor legale în vigoare privind protec</w:t>
      </w:r>
      <w:r w:rsidRPr="002F1E4B">
        <w:rPr>
          <w:rFonts w:ascii="Cambria" w:hAnsi="Cambria" w:cs="Cambria"/>
          <w:szCs w:val="24"/>
        </w:rPr>
        <w:t>ț</w:t>
      </w:r>
      <w:r w:rsidRPr="002F1E4B">
        <w:rPr>
          <w:rFonts w:cs="Times New Roman"/>
          <w:szCs w:val="24"/>
        </w:rPr>
        <w:t>ia datelor cu caracter personal;</w:t>
      </w:r>
    </w:p>
    <w:p w14:paraId="56DD3E7B" w14:textId="77777777" w:rsidR="0018256D" w:rsidRPr="002F1E4B" w:rsidRDefault="0018256D" w:rsidP="0018256D">
      <w:pPr>
        <w:spacing w:after="0" w:line="240" w:lineRule="auto"/>
        <w:ind w:left="284"/>
        <w:jc w:val="both"/>
        <w:rPr>
          <w:rFonts w:cs="Times New Roman"/>
          <w:szCs w:val="24"/>
        </w:rPr>
      </w:pPr>
      <w:r w:rsidRPr="002F1E4B">
        <w:rPr>
          <w:rFonts w:cs="Times New Roman"/>
          <w:szCs w:val="24"/>
        </w:rPr>
        <w:t xml:space="preserve">• utilizarea datelor mele personale şi/ sau a membrilor familiei mele pentru efectuarea anchetei sociale şi pentru transmiterea de răspunsuri, solicitări şi/ sau informări, precum şi pentru a putea beneficia de tichete/ stimulente/ alocaţie etc.; </w:t>
      </w:r>
    </w:p>
    <w:p w14:paraId="00B2E1B5" w14:textId="77777777" w:rsidR="0018256D" w:rsidRPr="002F1E4B" w:rsidRDefault="0018256D" w:rsidP="0018256D">
      <w:pPr>
        <w:spacing w:after="0" w:line="240" w:lineRule="auto"/>
        <w:ind w:left="284"/>
        <w:jc w:val="both"/>
        <w:rPr>
          <w:rFonts w:cs="Times New Roman"/>
          <w:szCs w:val="24"/>
        </w:rPr>
      </w:pPr>
      <w:r w:rsidRPr="002F1E4B">
        <w:rPr>
          <w:rFonts w:cs="Times New Roman"/>
          <w:szCs w:val="24"/>
        </w:rPr>
        <w:t xml:space="preserve">Odată cu acordarea consimţământului, am fost informat cu privire la </w:t>
      </w:r>
      <w:r w:rsidRPr="002F1E4B">
        <w:rPr>
          <w:rFonts w:cs="Times New Roman"/>
          <w:b/>
          <w:szCs w:val="24"/>
        </w:rPr>
        <w:t xml:space="preserve">(i) </w:t>
      </w:r>
      <w:r w:rsidRPr="002F1E4B">
        <w:rPr>
          <w:rFonts w:cs="Times New Roman"/>
          <w:szCs w:val="24"/>
        </w:rPr>
        <w:t xml:space="preserve">drepturile conferite de GDPR – Regulamentul UE 2016/679 privind protecţia persoanelor fizice în prelucrarea datelor cu caracter personal şi privind libera circulaţie a acestor date, </w:t>
      </w:r>
      <w:r w:rsidRPr="002F1E4B">
        <w:rPr>
          <w:rFonts w:cs="Times New Roman"/>
          <w:b/>
          <w:szCs w:val="24"/>
        </w:rPr>
        <w:t xml:space="preserve">(ii) </w:t>
      </w:r>
      <w:r w:rsidRPr="002F1E4B">
        <w:rPr>
          <w:rFonts w:cs="Times New Roman"/>
          <w:szCs w:val="24"/>
        </w:rPr>
        <w:t xml:space="preserve">la respectarea drepturilor mele cu privire la datele cu caracter personal, </w:t>
      </w:r>
      <w:r w:rsidRPr="002F1E4B">
        <w:rPr>
          <w:rFonts w:cs="Times New Roman"/>
          <w:b/>
          <w:szCs w:val="24"/>
        </w:rPr>
        <w:t xml:space="preserve">(iii) </w:t>
      </w:r>
      <w:r w:rsidRPr="002F1E4B">
        <w:rPr>
          <w:rFonts w:cs="Times New Roman"/>
          <w:szCs w:val="24"/>
        </w:rPr>
        <w:t>cât şi asupra consimţământului exprimat de mine pentru colectarea, prelucrarea şi cu gestionarea datelor mele personale de către D.G.A.S.P.C. Sector 2 şi declar pe propria răspundere că:</w:t>
      </w:r>
    </w:p>
    <w:p w14:paraId="69899B3E" w14:textId="77777777" w:rsidR="0018256D" w:rsidRPr="002F1E4B" w:rsidRDefault="0018256D" w:rsidP="0018256D">
      <w:pPr>
        <w:spacing w:after="0" w:line="240" w:lineRule="auto"/>
        <w:ind w:left="284"/>
        <w:jc w:val="both"/>
        <w:rPr>
          <w:rFonts w:cs="Times New Roman"/>
          <w:szCs w:val="24"/>
        </w:rPr>
      </w:pPr>
      <w:r w:rsidRPr="002F1E4B">
        <w:rPr>
          <w:rFonts w:cs="Times New Roman"/>
          <w:szCs w:val="24"/>
        </w:rPr>
        <w:t>- accept necondiţionat ca datele mele personale să fie incluse în baza de date proprie a D.G.A.S.P.C. Sector 2</w:t>
      </w:r>
      <w:r w:rsidR="00AB1E15" w:rsidRPr="002F1E4B">
        <w:rPr>
          <w:rFonts w:cs="Times New Roman"/>
          <w:szCs w:val="24"/>
        </w:rPr>
        <w:t xml:space="preserve"> şi să fie prelucrate de către aceasta, totodată accept necondiţionat ca datele mele personale să fie transmise către părţi terţe ( instituţii publice, autorităţi ale statului, etc – numerotarea nefiind exhaustivă) în vederea atingerii scopului cu privire la care datele respective sunt prelucrate;</w:t>
      </w:r>
    </w:p>
    <w:p w14:paraId="5F158618" w14:textId="77777777" w:rsidR="0018256D" w:rsidRPr="002F1E4B" w:rsidRDefault="0018256D" w:rsidP="0018256D">
      <w:pPr>
        <w:spacing w:after="0" w:line="240" w:lineRule="auto"/>
        <w:ind w:left="284"/>
        <w:jc w:val="both"/>
        <w:rPr>
          <w:rFonts w:cs="Times New Roman"/>
          <w:szCs w:val="24"/>
        </w:rPr>
      </w:pPr>
      <w:r w:rsidRPr="002F1E4B">
        <w:rPr>
          <w:rFonts w:cs="Times New Roman"/>
          <w:szCs w:val="24"/>
        </w:rPr>
        <w:t>- am fost informat cu privire la categoriile de date personale ce pot fi prelucrate de către D.G.A.S.P.C. Sector 2 în baza prezentului consimţământ, cu privire la: nume, prenume, vârstă, adresa, datele complete din cartea de identitate, adresa de e-mail, număr de telefon, situaţia mea socială, economică şi financiară şi/ sau a membrilor de familie;</w:t>
      </w:r>
    </w:p>
    <w:p w14:paraId="57C63397" w14:textId="77777777" w:rsidR="0018256D" w:rsidRPr="002F1E4B" w:rsidRDefault="0018256D" w:rsidP="0018256D">
      <w:pPr>
        <w:spacing w:after="0" w:line="240" w:lineRule="auto"/>
        <w:ind w:left="284"/>
        <w:jc w:val="both"/>
        <w:rPr>
          <w:rFonts w:cs="Times New Roman"/>
          <w:szCs w:val="24"/>
        </w:rPr>
      </w:pPr>
      <w:r w:rsidRPr="002F1E4B">
        <w:rPr>
          <w:rFonts w:cs="Times New Roman"/>
          <w:szCs w:val="24"/>
        </w:rPr>
        <w:t>- am fost informat cu privire la identitatea Operatorului, respectiv: D.G.A.S.P.C. Sector 2, cu sediul în Bucureşti, str. Olari nr. 15, Sector 2.</w:t>
      </w:r>
    </w:p>
    <w:p w14:paraId="69B5FEC5" w14:textId="77777777" w:rsidR="0018256D" w:rsidRPr="002F1E4B" w:rsidRDefault="0018256D" w:rsidP="0018256D">
      <w:pPr>
        <w:spacing w:after="0" w:line="240" w:lineRule="auto"/>
        <w:ind w:left="284"/>
        <w:jc w:val="both"/>
        <w:rPr>
          <w:rFonts w:cs="Times New Roman"/>
          <w:szCs w:val="24"/>
        </w:rPr>
      </w:pPr>
      <w:r w:rsidRPr="002F1E4B">
        <w:rPr>
          <w:rFonts w:cs="Times New Roman"/>
          <w:szCs w:val="24"/>
        </w:rPr>
        <w:t xml:space="preserve">- am fost informat cu privire la datele de contact ale responsabilului cu protecţia datelor, respectiv, </w:t>
      </w:r>
      <w:r w:rsidR="00DB04E7" w:rsidRPr="002F1E4B">
        <w:rPr>
          <w:rFonts w:cs="Times New Roman"/>
        </w:rPr>
        <w:t xml:space="preserve">număr de telefon: 021.252.22.02 (int. 207) şi </w:t>
      </w:r>
      <w:r w:rsidRPr="002F1E4B">
        <w:rPr>
          <w:rFonts w:cs="Times New Roman"/>
          <w:szCs w:val="24"/>
        </w:rPr>
        <w:t xml:space="preserve">adresa de e-mail: </w:t>
      </w:r>
      <w:hyperlink r:id="rId8" w:history="1">
        <w:r w:rsidRPr="002F1E4B">
          <w:rPr>
            <w:rStyle w:val="Hyperlink"/>
            <w:rFonts w:cs="Times New Roman"/>
            <w:szCs w:val="24"/>
          </w:rPr>
          <w:t>gdpr@social2.ro</w:t>
        </w:r>
      </w:hyperlink>
      <w:r w:rsidRPr="002F1E4B">
        <w:rPr>
          <w:rFonts w:cs="Times New Roman"/>
          <w:szCs w:val="24"/>
        </w:rPr>
        <w:t xml:space="preserve">. </w:t>
      </w:r>
    </w:p>
    <w:p w14:paraId="05FBC062" w14:textId="77777777" w:rsidR="0018256D" w:rsidRPr="002F1E4B" w:rsidRDefault="0018256D" w:rsidP="0018256D">
      <w:pPr>
        <w:spacing w:after="0" w:line="240" w:lineRule="auto"/>
        <w:ind w:left="284"/>
        <w:jc w:val="both"/>
        <w:rPr>
          <w:rFonts w:cs="Times New Roman"/>
          <w:szCs w:val="24"/>
        </w:rPr>
      </w:pPr>
      <w:r w:rsidRPr="002F1E4B">
        <w:rPr>
          <w:rFonts w:cs="Times New Roman"/>
          <w:szCs w:val="24"/>
        </w:rPr>
        <w:t>- am fost informat cu privire la scopul prelucrării datelor personale, conform celor menţionate în cuprinsul prezentului document;</w:t>
      </w:r>
    </w:p>
    <w:p w14:paraId="261029E6" w14:textId="77777777" w:rsidR="0018256D" w:rsidRPr="002F1E4B" w:rsidRDefault="0018256D" w:rsidP="0018256D">
      <w:pPr>
        <w:spacing w:after="0" w:line="240" w:lineRule="auto"/>
        <w:ind w:left="284"/>
        <w:jc w:val="both"/>
        <w:rPr>
          <w:rFonts w:cs="Times New Roman"/>
          <w:szCs w:val="24"/>
        </w:rPr>
      </w:pPr>
      <w:r w:rsidRPr="002F1E4B">
        <w:rPr>
          <w:rFonts w:cs="Times New Roman"/>
          <w:szCs w:val="24"/>
        </w:rPr>
        <w:t>- am fost informat cu privire la faptul că datele mele personale vor fi s</w:t>
      </w:r>
      <w:r w:rsidR="00994646" w:rsidRPr="002F1E4B">
        <w:rPr>
          <w:rFonts w:cs="Times New Roman"/>
          <w:szCs w:val="24"/>
        </w:rPr>
        <w:t xml:space="preserve">tocate pentru o durată de minim 5 </w:t>
      </w:r>
      <w:r w:rsidRPr="002F1E4B">
        <w:rPr>
          <w:rFonts w:cs="Times New Roman"/>
          <w:szCs w:val="24"/>
        </w:rPr>
        <w:t>ani;</w:t>
      </w:r>
    </w:p>
    <w:p w14:paraId="55241C2B" w14:textId="77777777" w:rsidR="0018256D" w:rsidRPr="002F1E4B" w:rsidRDefault="0018256D" w:rsidP="0018256D">
      <w:pPr>
        <w:spacing w:after="0" w:line="240" w:lineRule="auto"/>
        <w:ind w:left="284"/>
        <w:jc w:val="both"/>
        <w:rPr>
          <w:rFonts w:cs="Times New Roman"/>
          <w:szCs w:val="24"/>
        </w:rPr>
      </w:pPr>
      <w:r w:rsidRPr="002F1E4B">
        <w:rPr>
          <w:rFonts w:cs="Times New Roman"/>
          <w:szCs w:val="24"/>
        </w:rPr>
        <w:t>- am fost informat despre faptul că, pe baza unei cereri scrise, datate</w:t>
      </w:r>
      <w:r w:rsidR="00994646" w:rsidRPr="002F1E4B">
        <w:rPr>
          <w:rFonts w:cs="Times New Roman"/>
          <w:szCs w:val="24"/>
        </w:rPr>
        <w:t xml:space="preserve"> şi semnate, expediată pe adresa Bucuresti</w:t>
      </w:r>
      <w:r w:rsidRPr="002F1E4B">
        <w:rPr>
          <w:rFonts w:cs="Times New Roman"/>
          <w:szCs w:val="24"/>
        </w:rPr>
        <w:t>, str.</w:t>
      </w:r>
      <w:r w:rsidR="00994646" w:rsidRPr="002F1E4B">
        <w:rPr>
          <w:rFonts w:cs="Times New Roman"/>
          <w:szCs w:val="24"/>
        </w:rPr>
        <w:t xml:space="preserve"> Olari</w:t>
      </w:r>
      <w:r w:rsidRPr="002F1E4B">
        <w:rPr>
          <w:rFonts w:cs="Times New Roman"/>
          <w:szCs w:val="24"/>
        </w:rPr>
        <w:t xml:space="preserve"> nr.</w:t>
      </w:r>
      <w:r w:rsidR="00994646" w:rsidRPr="002F1E4B">
        <w:rPr>
          <w:rFonts w:cs="Times New Roman"/>
          <w:szCs w:val="24"/>
        </w:rPr>
        <w:t xml:space="preserve"> 15</w:t>
      </w:r>
      <w:r w:rsidRPr="002F1E4B">
        <w:rPr>
          <w:rFonts w:cs="Times New Roman"/>
          <w:szCs w:val="24"/>
        </w:rPr>
        <w:t>, pot exercita, în mod gratuit, următoarele drepturi: dreptul de acces la datele mele personale; dreptul de rectificare, ştergere, restricţionare a prelucrării datelor personale, dreptul de a mă opune prelucrării, dreptul la portabilitatea datelor, dreptul de a retrage prezentul consimtământ în orice moment, fără ca legalitatea prelucrării anterior retragerii consimţământului să fie afectată;</w:t>
      </w:r>
    </w:p>
    <w:p w14:paraId="65597FA0" w14:textId="77777777" w:rsidR="0018256D" w:rsidRPr="002F1E4B" w:rsidRDefault="0018256D" w:rsidP="0018256D">
      <w:pPr>
        <w:spacing w:after="0" w:line="240" w:lineRule="auto"/>
        <w:ind w:left="284"/>
        <w:jc w:val="both"/>
        <w:rPr>
          <w:rFonts w:cs="Times New Roman"/>
          <w:szCs w:val="24"/>
        </w:rPr>
      </w:pPr>
      <w:r w:rsidRPr="002F1E4B">
        <w:rPr>
          <w:rFonts w:cs="Times New Roman"/>
          <w:szCs w:val="24"/>
        </w:rPr>
        <w:t>• Am fost informat despre dreptul de a putea depune o plângere în faţa unei autorităţi de supraveghere.</w:t>
      </w:r>
    </w:p>
    <w:p w14:paraId="35820D72" w14:textId="77777777" w:rsidR="0018256D" w:rsidRPr="002F1E4B" w:rsidRDefault="0018256D" w:rsidP="0018256D">
      <w:pPr>
        <w:spacing w:after="0" w:line="240" w:lineRule="auto"/>
        <w:jc w:val="both"/>
        <w:rPr>
          <w:rFonts w:cs="Times New Roman"/>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8256D" w:rsidRPr="002F1E4B" w14:paraId="69AB0341" w14:textId="77777777" w:rsidTr="00035BC5">
        <w:tc>
          <w:tcPr>
            <w:tcW w:w="4531" w:type="dxa"/>
          </w:tcPr>
          <w:p w14:paraId="594A8C9A" w14:textId="77777777" w:rsidR="0018256D" w:rsidRPr="002F1E4B" w:rsidRDefault="0018256D" w:rsidP="0018256D">
            <w:pPr>
              <w:ind w:left="360" w:hanging="360"/>
              <w:jc w:val="both"/>
              <w:rPr>
                <w:rFonts w:cs="Times New Roman"/>
                <w:b/>
                <w:szCs w:val="24"/>
              </w:rPr>
            </w:pPr>
            <w:r w:rsidRPr="002F1E4B">
              <w:rPr>
                <w:rFonts w:cs="Times New Roman"/>
                <w:b/>
                <w:szCs w:val="24"/>
              </w:rPr>
              <w:t xml:space="preserve">     Data</w:t>
            </w:r>
            <w:r w:rsidR="00D43626" w:rsidRPr="002F1E4B">
              <w:rPr>
                <w:rFonts w:cs="Times New Roman"/>
                <w:b/>
                <w:szCs w:val="24"/>
              </w:rPr>
              <w:t>:</w:t>
            </w:r>
          </w:p>
        </w:tc>
        <w:tc>
          <w:tcPr>
            <w:tcW w:w="4531" w:type="dxa"/>
          </w:tcPr>
          <w:p w14:paraId="1C00E702" w14:textId="77777777" w:rsidR="0018256D" w:rsidRPr="002F1E4B" w:rsidRDefault="0018256D" w:rsidP="00D43626">
            <w:pPr>
              <w:ind w:left="1218" w:hanging="360"/>
              <w:jc w:val="both"/>
              <w:rPr>
                <w:rFonts w:cs="Times New Roman"/>
                <w:b/>
                <w:szCs w:val="24"/>
              </w:rPr>
            </w:pPr>
            <w:r w:rsidRPr="002F1E4B">
              <w:rPr>
                <w:rFonts w:cs="Times New Roman"/>
                <w:b/>
                <w:szCs w:val="24"/>
              </w:rPr>
              <w:t xml:space="preserve">          Semnătura</w:t>
            </w:r>
          </w:p>
        </w:tc>
      </w:tr>
    </w:tbl>
    <w:p w14:paraId="60A8B20C" w14:textId="77777777" w:rsidR="0018256D" w:rsidRPr="002F1E4B" w:rsidRDefault="0018256D" w:rsidP="0018256D">
      <w:pPr>
        <w:spacing w:after="0" w:line="276" w:lineRule="auto"/>
        <w:ind w:left="360" w:hanging="360"/>
        <w:rPr>
          <w:rFonts w:cs="Times New Roman"/>
          <w:szCs w:val="24"/>
        </w:rPr>
      </w:pPr>
    </w:p>
    <w:p w14:paraId="42C3639B" w14:textId="77777777" w:rsidR="004E627D" w:rsidRPr="002F1E4B" w:rsidRDefault="004E627D" w:rsidP="004E627D">
      <w:pPr>
        <w:spacing w:after="0" w:line="240" w:lineRule="auto"/>
        <w:jc w:val="both"/>
        <w:rPr>
          <w:rFonts w:cs="Times New Roman"/>
        </w:rPr>
      </w:pPr>
    </w:p>
    <w:p w14:paraId="5CD104B4" w14:textId="77777777" w:rsidR="00994646" w:rsidRPr="002F1E4B" w:rsidRDefault="00994646" w:rsidP="004E627D">
      <w:pPr>
        <w:spacing w:after="0" w:line="240" w:lineRule="auto"/>
        <w:jc w:val="both"/>
        <w:rPr>
          <w:rFonts w:cs="Times New Roman"/>
        </w:rPr>
      </w:pPr>
    </w:p>
    <w:p w14:paraId="59AE4D99" w14:textId="77777777" w:rsidR="00994646" w:rsidRPr="002F1E4B" w:rsidRDefault="00994646" w:rsidP="004E627D">
      <w:pPr>
        <w:spacing w:after="0" w:line="240" w:lineRule="auto"/>
        <w:jc w:val="both"/>
        <w:rPr>
          <w:rFonts w:cs="Times New Roman"/>
        </w:rPr>
      </w:pPr>
    </w:p>
    <w:p w14:paraId="0EE3C91E" w14:textId="77777777" w:rsidR="00994646" w:rsidRPr="002F1E4B" w:rsidRDefault="00994646" w:rsidP="004E627D">
      <w:pPr>
        <w:spacing w:after="0" w:line="240" w:lineRule="auto"/>
        <w:jc w:val="both"/>
        <w:rPr>
          <w:rFonts w:cs="Times New Roman"/>
        </w:rPr>
      </w:pPr>
    </w:p>
    <w:p w14:paraId="53A731E7" w14:textId="77777777" w:rsidR="00994646" w:rsidRPr="002F1E4B" w:rsidRDefault="00994646" w:rsidP="004E627D">
      <w:pPr>
        <w:spacing w:after="0" w:line="240" w:lineRule="auto"/>
        <w:jc w:val="both"/>
        <w:rPr>
          <w:rFonts w:cs="Times New Roman"/>
        </w:rPr>
      </w:pPr>
    </w:p>
    <w:p w14:paraId="503258FD" w14:textId="77777777" w:rsidR="00994646" w:rsidRPr="002F1E4B" w:rsidRDefault="00994646" w:rsidP="00994646">
      <w:pPr>
        <w:tabs>
          <w:tab w:val="left" w:pos="5800"/>
        </w:tabs>
        <w:jc w:val="center"/>
        <w:rPr>
          <w:rFonts w:cs="Times New Roman"/>
          <w:b/>
          <w:szCs w:val="24"/>
        </w:rPr>
      </w:pPr>
      <w:r w:rsidRPr="002F1E4B">
        <w:rPr>
          <w:rFonts w:cs="Times New Roman"/>
          <w:b/>
          <w:szCs w:val="24"/>
        </w:rPr>
        <w:t xml:space="preserve">INFORMARE </w:t>
      </w:r>
    </w:p>
    <w:p w14:paraId="368CB53B" w14:textId="77777777" w:rsidR="00994646" w:rsidRPr="002F1E4B" w:rsidRDefault="00994646" w:rsidP="00994646">
      <w:pPr>
        <w:tabs>
          <w:tab w:val="left" w:pos="5800"/>
        </w:tabs>
        <w:jc w:val="center"/>
        <w:rPr>
          <w:rFonts w:cs="Times New Roman"/>
          <w:b/>
          <w:szCs w:val="24"/>
        </w:rPr>
      </w:pPr>
      <w:r w:rsidRPr="002F1E4B">
        <w:rPr>
          <w:rFonts w:cs="Times New Roman"/>
          <w:b/>
          <w:szCs w:val="24"/>
        </w:rPr>
        <w:t>CU PRIVIRE LA PRELUCRAREA DATELOR CU CARACTER PERSONAL</w:t>
      </w:r>
    </w:p>
    <w:p w14:paraId="4F1171AC" w14:textId="77777777" w:rsidR="00994646" w:rsidRPr="002F1E4B" w:rsidRDefault="00994646" w:rsidP="00994646">
      <w:pPr>
        <w:ind w:left="284"/>
        <w:jc w:val="both"/>
        <w:rPr>
          <w:rFonts w:cs="Times New Roman"/>
          <w:b/>
          <w:szCs w:val="24"/>
        </w:rPr>
      </w:pPr>
    </w:p>
    <w:p w14:paraId="6B42BA22" w14:textId="77777777" w:rsidR="00994646" w:rsidRPr="002F1E4B" w:rsidRDefault="00994646" w:rsidP="00994646">
      <w:pPr>
        <w:ind w:left="284"/>
        <w:jc w:val="both"/>
        <w:rPr>
          <w:rFonts w:cs="Times New Roman"/>
          <w:szCs w:val="24"/>
        </w:rPr>
      </w:pPr>
      <w:r w:rsidRPr="002F1E4B">
        <w:rPr>
          <w:rFonts w:cs="Times New Roman"/>
          <w:szCs w:val="24"/>
        </w:rPr>
        <w:t xml:space="preserve">Direcţia Generală de Asistenţă Socială şi Protecţia Copilului Sector 2 prelucrează date cu caracter personal </w:t>
      </w:r>
      <w:bookmarkStart w:id="0" w:name="_Hlk514753310"/>
      <w:r w:rsidRPr="002F1E4B">
        <w:rPr>
          <w:rFonts w:cs="Times New Roman"/>
          <w:szCs w:val="24"/>
        </w:rPr>
        <w:t xml:space="preserve">în vederea îndeplinirii atribuţiilor legale, a unor operaţiuni si scopuri legitime legate în principal </w:t>
      </w:r>
      <w:bookmarkEnd w:id="0"/>
      <w:r w:rsidRPr="002F1E4B">
        <w:rPr>
          <w:rFonts w:cs="Times New Roman"/>
          <w:szCs w:val="24"/>
        </w:rPr>
        <w:t>de administrarea, realizarea, urmărirea, evaluarea, încadrarea, dezvoltarea, îmbunătă</w:t>
      </w:r>
      <w:r w:rsidRPr="002F1E4B">
        <w:rPr>
          <w:rFonts w:ascii="Cambria" w:hAnsi="Cambria" w:cs="Cambria"/>
          <w:szCs w:val="24"/>
        </w:rPr>
        <w:t>ț</w:t>
      </w:r>
      <w:r w:rsidRPr="002F1E4B">
        <w:rPr>
          <w:rFonts w:cs="Times New Roman"/>
          <w:szCs w:val="24"/>
        </w:rPr>
        <w:t>irea, serviciilor specifice derul</w:t>
      </w:r>
      <w:r w:rsidRPr="002F1E4B">
        <w:rPr>
          <w:rFonts w:cs="Garamond"/>
          <w:szCs w:val="24"/>
        </w:rPr>
        <w:t>ă</w:t>
      </w:r>
      <w:r w:rsidRPr="002F1E4B">
        <w:rPr>
          <w:rFonts w:cs="Times New Roman"/>
          <w:szCs w:val="24"/>
        </w:rPr>
        <w:t>rii activit</w:t>
      </w:r>
      <w:r w:rsidRPr="002F1E4B">
        <w:rPr>
          <w:rFonts w:cs="Garamond"/>
          <w:szCs w:val="24"/>
        </w:rPr>
        <w:t>ăţ</w:t>
      </w:r>
      <w:r w:rsidRPr="002F1E4B">
        <w:rPr>
          <w:rFonts w:cs="Times New Roman"/>
          <w:szCs w:val="24"/>
        </w:rPr>
        <w:t xml:space="preserve">ii noastre, dar </w:t>
      </w:r>
      <w:r w:rsidRPr="002F1E4B">
        <w:rPr>
          <w:rFonts w:ascii="Cambria" w:hAnsi="Cambria" w:cs="Cambria"/>
          <w:szCs w:val="24"/>
        </w:rPr>
        <w:t>ș</w:t>
      </w:r>
      <w:r w:rsidRPr="002F1E4B">
        <w:rPr>
          <w:rFonts w:cs="Times New Roman"/>
          <w:szCs w:val="24"/>
        </w:rPr>
        <w:t xml:space="preserve">i </w:t>
      </w:r>
      <w:r w:rsidRPr="002F1E4B">
        <w:rPr>
          <w:rFonts w:cs="Garamond"/>
          <w:szCs w:val="24"/>
        </w:rPr>
        <w:t>î</w:t>
      </w:r>
      <w:r w:rsidRPr="002F1E4B">
        <w:rPr>
          <w:rFonts w:cs="Times New Roman"/>
          <w:szCs w:val="24"/>
        </w:rPr>
        <w:t>n vederea inform</w:t>
      </w:r>
      <w:r w:rsidRPr="002F1E4B">
        <w:rPr>
          <w:rFonts w:cs="Garamond"/>
          <w:szCs w:val="24"/>
        </w:rPr>
        <w:t>ă</w:t>
      </w:r>
      <w:r w:rsidRPr="002F1E4B">
        <w:rPr>
          <w:rFonts w:cs="Times New Roman"/>
          <w:szCs w:val="24"/>
        </w:rPr>
        <w:t>rii beneficiarilor referitoare la acestea, c</w:t>
      </w:r>
      <w:r w:rsidRPr="002F1E4B">
        <w:rPr>
          <w:rFonts w:cs="Garamond"/>
          <w:szCs w:val="24"/>
        </w:rPr>
        <w:t>â</w:t>
      </w:r>
      <w:r w:rsidRPr="002F1E4B">
        <w:rPr>
          <w:rFonts w:cs="Times New Roman"/>
          <w:szCs w:val="24"/>
        </w:rPr>
        <w:t xml:space="preserve">t </w:t>
      </w:r>
      <w:r w:rsidRPr="002F1E4B">
        <w:rPr>
          <w:rFonts w:cs="Garamond"/>
          <w:szCs w:val="24"/>
        </w:rPr>
        <w:t>ş</w:t>
      </w:r>
      <w:r w:rsidRPr="002F1E4B">
        <w:rPr>
          <w:rFonts w:cs="Times New Roman"/>
          <w:szCs w:val="24"/>
        </w:rPr>
        <w:t>i a men</w:t>
      </w:r>
      <w:r w:rsidRPr="002F1E4B">
        <w:rPr>
          <w:rFonts w:cs="Garamond"/>
          <w:szCs w:val="24"/>
        </w:rPr>
        <w:t>ţ</w:t>
      </w:r>
      <w:r w:rsidRPr="002F1E4B">
        <w:rPr>
          <w:rFonts w:cs="Times New Roman"/>
          <w:szCs w:val="24"/>
        </w:rPr>
        <w:t>inerii eviden</w:t>
      </w:r>
      <w:r w:rsidRPr="002F1E4B">
        <w:rPr>
          <w:rFonts w:ascii="Cambria" w:hAnsi="Cambria" w:cs="Cambria"/>
          <w:szCs w:val="24"/>
        </w:rPr>
        <w:t>ț</w:t>
      </w:r>
      <w:r w:rsidRPr="002F1E4B">
        <w:rPr>
          <w:rFonts w:cs="Times New Roman"/>
          <w:szCs w:val="24"/>
        </w:rPr>
        <w:t>elor legate de activită</w:t>
      </w:r>
      <w:r w:rsidRPr="002F1E4B">
        <w:rPr>
          <w:rFonts w:ascii="Cambria" w:hAnsi="Cambria" w:cs="Cambria"/>
          <w:szCs w:val="24"/>
        </w:rPr>
        <w:t>ț</w:t>
      </w:r>
      <w:r w:rsidRPr="002F1E4B">
        <w:rPr>
          <w:rFonts w:cs="Times New Roman"/>
          <w:szCs w:val="24"/>
        </w:rPr>
        <w:t>ile desf</w:t>
      </w:r>
      <w:r w:rsidRPr="002F1E4B">
        <w:rPr>
          <w:rFonts w:cs="Garamond"/>
          <w:szCs w:val="24"/>
        </w:rPr>
        <w:t>ăş</w:t>
      </w:r>
      <w:r w:rsidRPr="002F1E4B">
        <w:rPr>
          <w:rFonts w:cs="Times New Roman"/>
          <w:szCs w:val="24"/>
        </w:rPr>
        <w:t xml:space="preserve">urate de noi </w:t>
      </w:r>
      <w:r w:rsidRPr="002F1E4B">
        <w:rPr>
          <w:rFonts w:cs="Garamond"/>
          <w:szCs w:val="24"/>
        </w:rPr>
        <w:t>–</w:t>
      </w:r>
      <w:r w:rsidRPr="002F1E4B">
        <w:rPr>
          <w:rFonts w:cs="Times New Roman"/>
          <w:szCs w:val="24"/>
        </w:rPr>
        <w:t xml:space="preserve"> servicii condi</w:t>
      </w:r>
      <w:r w:rsidRPr="002F1E4B">
        <w:rPr>
          <w:rFonts w:cs="Garamond"/>
          <w:szCs w:val="24"/>
        </w:rPr>
        <w:t>ţ</w:t>
      </w:r>
      <w:r w:rsidRPr="002F1E4B">
        <w:rPr>
          <w:rFonts w:cs="Times New Roman"/>
          <w:szCs w:val="24"/>
        </w:rPr>
        <w:t>ionate de furnizarea datelor personale.</w:t>
      </w:r>
    </w:p>
    <w:p w14:paraId="79EBA4B5" w14:textId="77777777" w:rsidR="00994646" w:rsidRPr="002F1E4B" w:rsidRDefault="00994646" w:rsidP="00994646">
      <w:pPr>
        <w:ind w:left="284"/>
        <w:jc w:val="both"/>
        <w:rPr>
          <w:rFonts w:cs="Times New Roman"/>
          <w:szCs w:val="24"/>
        </w:rPr>
      </w:pPr>
      <w:r w:rsidRPr="002F1E4B">
        <w:rPr>
          <w:rFonts w:cs="Times New Roman"/>
          <w:szCs w:val="24"/>
        </w:rPr>
        <w:t>Datele cu Caracter Personal vor fi colectate şi prelucrate numai în măsura permisă prin GDPR – Regulamentul UE 2016/679 privind protecţia persoanelor fizice în prelucrarea datelor cu caracter personal şi privind libera circulaţie a acestor date şi cu respectarea drepturilor beneficiarilor.</w:t>
      </w:r>
    </w:p>
    <w:p w14:paraId="601AA56B" w14:textId="77777777" w:rsidR="00994646" w:rsidRPr="002F1E4B" w:rsidRDefault="00994646" w:rsidP="00994646">
      <w:pPr>
        <w:ind w:left="284"/>
        <w:jc w:val="both"/>
        <w:rPr>
          <w:rFonts w:cs="Times New Roman"/>
          <w:szCs w:val="24"/>
        </w:rPr>
      </w:pPr>
      <w:r w:rsidRPr="002F1E4B">
        <w:rPr>
          <w:rFonts w:cs="Times New Roman"/>
          <w:szCs w:val="24"/>
        </w:rPr>
        <w:t>Datele ce urmează a fi colectate direct de la beneficiar sau de la membrii familiei acestuia se referă la informaţii cu caracter personal şi/ sau date fără caracter personal cum ar fi: nume, prenume, vârstă, adresă, datele complete din cartea de identitate, adresa de e-mail, număr de telefon, situaţia socială, economică şi financiară referitoare la beneficiar şi/sau a membrilor familiei. Informa</w:t>
      </w:r>
      <w:r w:rsidRPr="002F1E4B">
        <w:rPr>
          <w:rFonts w:ascii="Cambria" w:hAnsi="Cambria" w:cs="Cambria"/>
          <w:szCs w:val="24"/>
        </w:rPr>
        <w:t>ț</w:t>
      </w:r>
      <w:r w:rsidRPr="002F1E4B">
        <w:rPr>
          <w:rFonts w:cs="Times New Roman"/>
          <w:szCs w:val="24"/>
        </w:rPr>
        <w:t>iile vor fi colectate prin mijloace automate, cu respectarea tuturor restric</w:t>
      </w:r>
      <w:r w:rsidRPr="002F1E4B">
        <w:rPr>
          <w:rFonts w:cs="Garamond"/>
          <w:szCs w:val="24"/>
        </w:rPr>
        <w:t>ţ</w:t>
      </w:r>
      <w:r w:rsidRPr="002F1E4B">
        <w:rPr>
          <w:rFonts w:cs="Times New Roman"/>
          <w:szCs w:val="24"/>
        </w:rPr>
        <w:t xml:space="preserve">iilor de securitate </w:t>
      </w:r>
      <w:r w:rsidRPr="002F1E4B">
        <w:rPr>
          <w:rFonts w:cs="Garamond"/>
          <w:szCs w:val="24"/>
        </w:rPr>
        <w:t>ş</w:t>
      </w:r>
      <w:r w:rsidRPr="002F1E4B">
        <w:rPr>
          <w:rFonts w:cs="Times New Roman"/>
          <w:szCs w:val="24"/>
        </w:rPr>
        <w:t>i protec</w:t>
      </w:r>
      <w:r w:rsidRPr="002F1E4B">
        <w:rPr>
          <w:rFonts w:cs="Garamond"/>
          <w:szCs w:val="24"/>
        </w:rPr>
        <w:t>ţ</w:t>
      </w:r>
      <w:r w:rsidRPr="002F1E4B">
        <w:rPr>
          <w:rFonts w:cs="Times New Roman"/>
          <w:szCs w:val="24"/>
        </w:rPr>
        <w:t>ie impuse de Lege.</w:t>
      </w:r>
    </w:p>
    <w:p w14:paraId="7948E8D6" w14:textId="77777777" w:rsidR="00994646" w:rsidRPr="002F1E4B" w:rsidRDefault="00994646" w:rsidP="00994646">
      <w:pPr>
        <w:ind w:left="284"/>
        <w:jc w:val="both"/>
        <w:rPr>
          <w:rFonts w:cs="Times New Roman"/>
          <w:szCs w:val="24"/>
        </w:rPr>
      </w:pPr>
      <w:r w:rsidRPr="002F1E4B">
        <w:rPr>
          <w:rFonts w:cs="Times New Roman"/>
          <w:szCs w:val="24"/>
        </w:rPr>
        <w:t>În vederea realizării unuia sau mai multor scopuri din cele mentionate mai sus, instituţia noastră poate dezvălui datele cu caracter personal ale beneficiarilor sau ale membrilor de familie ai acestora următoarelor categorii de destinatari: autorităţi publice (Parchet, Poliţie, instanţele judecătoreşti şi altor organe abilitate ale statului), în baza şi în limitele prevederilor legale şi ca urmare a unor cereri expres formulate.</w:t>
      </w:r>
    </w:p>
    <w:p w14:paraId="7D195A51" w14:textId="77777777" w:rsidR="00994646" w:rsidRPr="002F1E4B" w:rsidRDefault="00994646" w:rsidP="00994646">
      <w:pPr>
        <w:ind w:left="284"/>
        <w:jc w:val="both"/>
        <w:rPr>
          <w:rFonts w:cs="Times New Roman"/>
          <w:szCs w:val="24"/>
        </w:rPr>
      </w:pPr>
      <w:r w:rsidRPr="002F1E4B">
        <w:rPr>
          <w:rFonts w:cs="Times New Roman"/>
          <w:szCs w:val="24"/>
        </w:rPr>
        <w:t xml:space="preserve">Beneficiarul sau membrii de familie ai acestuia, în calitate de persoane vizate, sunt obligate să furnizeze date complete, actualizate şi corecte pentru a vă putea oferi anumite servicii specifice activităţii Direcţiei Generale de Asistenţă Socială şi Protecţia Copilului Sector 2. </w:t>
      </w:r>
    </w:p>
    <w:p w14:paraId="50AAC9F0" w14:textId="77777777" w:rsidR="00994646" w:rsidRPr="002F1E4B" w:rsidRDefault="00994646" w:rsidP="00994646">
      <w:pPr>
        <w:ind w:left="284"/>
        <w:jc w:val="both"/>
        <w:rPr>
          <w:rFonts w:cs="Times New Roman"/>
          <w:szCs w:val="24"/>
        </w:rPr>
      </w:pPr>
      <w:r w:rsidRPr="002F1E4B">
        <w:rPr>
          <w:rFonts w:cs="Times New Roman"/>
          <w:szCs w:val="24"/>
        </w:rPr>
        <w:t>Un eventual refuz din partea beneficiarului sau a membrilor de familie ai acestuia de a ne furniza aceste date ar putea atrage imposibilitatea din partea institiu</w:t>
      </w:r>
      <w:r w:rsidRPr="002F1E4B">
        <w:rPr>
          <w:rFonts w:ascii="Cambria" w:hAnsi="Cambria" w:cs="Cambria"/>
          <w:szCs w:val="24"/>
        </w:rPr>
        <w:t>ț</w:t>
      </w:r>
      <w:r w:rsidRPr="002F1E4B">
        <w:rPr>
          <w:rFonts w:cs="Times New Roman"/>
          <w:szCs w:val="24"/>
        </w:rPr>
        <w:t>iei de a furniza serviciile necesare, de a răspunde solicitărilor acestora sau de a realiza orice alte activită</w:t>
      </w:r>
      <w:r w:rsidRPr="002F1E4B">
        <w:rPr>
          <w:rFonts w:ascii="Cambria" w:hAnsi="Cambria" w:cs="Cambria"/>
          <w:szCs w:val="24"/>
        </w:rPr>
        <w:t>ț</w:t>
      </w:r>
      <w:r w:rsidRPr="002F1E4B">
        <w:rPr>
          <w:rFonts w:cs="Times New Roman"/>
          <w:szCs w:val="24"/>
        </w:rPr>
        <w:t>i specifice institu</w:t>
      </w:r>
      <w:r w:rsidRPr="002F1E4B">
        <w:rPr>
          <w:rFonts w:ascii="Cambria" w:hAnsi="Cambria" w:cs="Cambria"/>
          <w:szCs w:val="24"/>
        </w:rPr>
        <w:t>ț</w:t>
      </w:r>
      <w:r w:rsidRPr="002F1E4B">
        <w:rPr>
          <w:rFonts w:cs="Times New Roman"/>
          <w:szCs w:val="24"/>
        </w:rPr>
        <w:t>iei.</w:t>
      </w:r>
    </w:p>
    <w:p w14:paraId="4311E769" w14:textId="77777777" w:rsidR="00994646" w:rsidRPr="002F1E4B" w:rsidRDefault="00994646" w:rsidP="00994646">
      <w:pPr>
        <w:ind w:left="284"/>
        <w:jc w:val="both"/>
        <w:rPr>
          <w:rFonts w:cs="Times New Roman"/>
          <w:szCs w:val="24"/>
        </w:rPr>
      </w:pPr>
      <w:r w:rsidRPr="002F1E4B">
        <w:rPr>
          <w:rFonts w:cs="Times New Roman"/>
          <w:szCs w:val="24"/>
        </w:rPr>
        <w:t>În cazul în care prelucrarea datelor nu mai este necesară pentru oferirea unui serviciu din partea D.G.A.S.P.C. Sector 2, pentru îndeplinirea unei obligaţii legale, şi nici nu este justificată de un interes legitim al D.G.A.S.P.C. Sector 2, beneficiarul sau membrii de familie ai acestuia pot refuza o astfel de prelucrare sau îşi pot retrage consimţăm</w:t>
      </w:r>
      <w:bookmarkStart w:id="1" w:name="_Hlk514768551"/>
      <w:r w:rsidRPr="002F1E4B">
        <w:rPr>
          <w:rFonts w:cs="Times New Roman"/>
          <w:szCs w:val="24"/>
        </w:rPr>
        <w:t>â</w:t>
      </w:r>
      <w:bookmarkEnd w:id="1"/>
      <w:r w:rsidRPr="002F1E4B">
        <w:rPr>
          <w:rFonts w:cs="Times New Roman"/>
          <w:szCs w:val="24"/>
        </w:rPr>
        <w:t>ntul dat anterior, refuzul urmând să producă efecte pentru viitor.</w:t>
      </w:r>
    </w:p>
    <w:p w14:paraId="20E77E37" w14:textId="77777777" w:rsidR="00994646" w:rsidRPr="002F1E4B" w:rsidRDefault="00994646" w:rsidP="00994646">
      <w:pPr>
        <w:tabs>
          <w:tab w:val="left" w:pos="5760"/>
        </w:tabs>
        <w:spacing w:after="120"/>
        <w:ind w:left="288"/>
        <w:rPr>
          <w:rFonts w:cs="Times New Roman"/>
          <w:b/>
          <w:szCs w:val="24"/>
        </w:rPr>
      </w:pPr>
      <w:r w:rsidRPr="002F1E4B">
        <w:rPr>
          <w:rFonts w:cs="Times New Roman"/>
          <w:b/>
          <w:szCs w:val="24"/>
        </w:rPr>
        <w:t>Data:</w:t>
      </w:r>
      <w:r w:rsidRPr="002F1E4B">
        <w:rPr>
          <w:rFonts w:cs="Times New Roman"/>
          <w:szCs w:val="24"/>
        </w:rPr>
        <w:tab/>
      </w:r>
      <w:r w:rsidRPr="002F1E4B">
        <w:rPr>
          <w:rFonts w:cs="Times New Roman"/>
          <w:b/>
          <w:szCs w:val="24"/>
        </w:rPr>
        <w:t xml:space="preserve">Nume prenume: </w:t>
      </w:r>
      <w:r w:rsidRPr="002F1E4B">
        <w:rPr>
          <w:rFonts w:cs="Times New Roman"/>
          <w:b/>
          <w:szCs w:val="24"/>
        </w:rPr>
        <w:tab/>
      </w:r>
      <w:r w:rsidRPr="002F1E4B">
        <w:rPr>
          <w:rFonts w:cs="Times New Roman"/>
          <w:b/>
          <w:szCs w:val="24"/>
        </w:rPr>
        <w:tab/>
        <w:t xml:space="preserve">    </w:t>
      </w:r>
    </w:p>
    <w:p w14:paraId="6BE1BA00" w14:textId="77777777" w:rsidR="00994646" w:rsidRPr="002F1E4B" w:rsidRDefault="00994646" w:rsidP="00994646">
      <w:pPr>
        <w:tabs>
          <w:tab w:val="left" w:pos="5760"/>
        </w:tabs>
        <w:spacing w:after="120"/>
        <w:ind w:left="288"/>
        <w:rPr>
          <w:rFonts w:cs="Times New Roman"/>
        </w:rPr>
      </w:pPr>
      <w:r w:rsidRPr="002F1E4B">
        <w:rPr>
          <w:rFonts w:cs="Times New Roman"/>
          <w:b/>
          <w:szCs w:val="24"/>
        </w:rPr>
        <w:t xml:space="preserve"> </w:t>
      </w:r>
      <w:r w:rsidRPr="002F1E4B">
        <w:rPr>
          <w:rFonts w:cs="Times New Roman"/>
          <w:b/>
          <w:szCs w:val="24"/>
        </w:rPr>
        <w:tab/>
        <w:t>Semnătura</w:t>
      </w:r>
    </w:p>
    <w:sectPr w:rsidR="00994646" w:rsidRPr="002F1E4B" w:rsidSect="0018256D">
      <w:headerReference w:type="even" r:id="rId9"/>
      <w:headerReference w:type="default" r:id="rId10"/>
      <w:footerReference w:type="default" r:id="rId11"/>
      <w:headerReference w:type="first" r:id="rId12"/>
      <w:footerReference w:type="first" r:id="rId13"/>
      <w:pgSz w:w="11906" w:h="16838"/>
      <w:pgMar w:top="851" w:right="851" w:bottom="72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B2AD" w14:textId="77777777" w:rsidR="00FD27B4" w:rsidRDefault="00FD27B4" w:rsidP="00387B13">
      <w:pPr>
        <w:spacing w:after="0" w:line="240" w:lineRule="auto"/>
      </w:pPr>
      <w:r>
        <w:separator/>
      </w:r>
    </w:p>
  </w:endnote>
  <w:endnote w:type="continuationSeparator" w:id="0">
    <w:p w14:paraId="0DDB3470" w14:textId="77777777" w:rsidR="00FD27B4" w:rsidRDefault="00FD27B4" w:rsidP="0038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8632" w14:textId="77777777" w:rsidR="00387B13" w:rsidRDefault="0018256D">
    <w:pPr>
      <w:pStyle w:val="Subsol"/>
    </w:pPr>
    <w:r>
      <w:rPr>
        <w:noProof/>
        <w:lang w:eastAsia="ro-RO"/>
      </w:rPr>
      <mc:AlternateContent>
        <mc:Choice Requires="wps">
          <w:drawing>
            <wp:anchor distT="0" distB="0" distL="114300" distR="114300" simplePos="0" relativeHeight="251657728" behindDoc="0" locked="0" layoutInCell="1" allowOverlap="1" wp14:anchorId="32D0BCFB" wp14:editId="0CEEB7B6">
              <wp:simplePos x="0" y="0"/>
              <wp:positionH relativeFrom="column">
                <wp:posOffset>4705350</wp:posOffset>
              </wp:positionH>
              <wp:positionV relativeFrom="paragraph">
                <wp:posOffset>247015</wp:posOffset>
              </wp:positionV>
              <wp:extent cx="1466850" cy="295275"/>
              <wp:effectExtent l="0" t="0" r="0" b="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3CE443" w14:textId="77777777" w:rsidR="00BB59B3" w:rsidRPr="003233CE" w:rsidRDefault="00BB59B3" w:rsidP="00BB59B3">
                          <w:pPr>
                            <w:jc w:val="center"/>
                            <w:rPr>
                              <w:color w:val="000000" w:themeColor="text1"/>
                            </w:rPr>
                          </w:pPr>
                          <w:r w:rsidRPr="003233CE">
                            <w:rPr>
                              <w:color w:val="000000" w:themeColor="text1"/>
                            </w:rPr>
                            <w:t xml:space="preserve">Pagina </w:t>
                          </w:r>
                          <w:r w:rsidR="00994646" w:rsidRPr="00994646">
                            <w:rPr>
                              <w:b/>
                              <w:color w:val="000000" w:themeColor="text1"/>
                            </w:rPr>
                            <w:t>1</w:t>
                          </w:r>
                          <w:r w:rsidRPr="003233CE">
                            <w:rPr>
                              <w:color w:val="000000" w:themeColor="text1"/>
                            </w:rPr>
                            <w:t xml:space="preserve"> din</w:t>
                          </w:r>
                          <w:r w:rsidR="00994646">
                            <w:rPr>
                              <w:color w:val="000000" w:themeColor="text1"/>
                            </w:rPr>
                            <w:t xml:space="preserve"> </w:t>
                          </w:r>
                          <w:r w:rsidR="00994646" w:rsidRPr="00994646">
                            <w:rPr>
                              <w:b/>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6" o:spid="_x0000_s1026" style="position:absolute;margin-left:370.5pt;margin-top:19.45pt;width:115.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" filled="f" stroked="f" strokeweight="1pt">
              <v:path arrowok="t"/>
              <v:textbox>
                <w:txbxContent>
                  <w:p w:rsidR="00BB59B3" w:rsidRPr="003233CE" w:rsidRDefault="00BB59B3" w:rsidP="00BB59B3">
                    <w:pPr>
                      <w:jc w:val="center"/>
                      <w:rPr>
                        <w:color w:val="000000" w:themeColor="text1"/>
                      </w:rPr>
                    </w:pPr>
                    <w:r w:rsidRPr="003233CE">
                      <w:rPr>
                        <w:color w:val="000000" w:themeColor="text1"/>
                      </w:rPr>
                      <w:t xml:space="preserve">Pagina </w:t>
                    </w:r>
                    <w:r w:rsidR="00994646" w:rsidRPr="00994646">
                      <w:rPr>
                        <w:b/>
                        <w:color w:val="000000" w:themeColor="text1"/>
                      </w:rPr>
                      <w:t>1</w:t>
                    </w:r>
                    <w:r w:rsidRPr="003233CE">
                      <w:rPr>
                        <w:color w:val="000000" w:themeColor="text1"/>
                      </w:rPr>
                      <w:t xml:space="preserve"> din</w:t>
                    </w:r>
                    <w:r w:rsidR="00994646">
                      <w:rPr>
                        <w:color w:val="000000" w:themeColor="text1"/>
                      </w:rPr>
                      <w:t xml:space="preserve"> </w:t>
                    </w:r>
                    <w:r w:rsidR="00994646" w:rsidRPr="00994646">
                      <w:rPr>
                        <w:b/>
                        <w:color w:val="000000" w:themeColor="text1"/>
                      </w:rPr>
                      <w:t>1</w:t>
                    </w:r>
                  </w:p>
                </w:txbxContent>
              </v:textbox>
            </v:rect>
          </w:pict>
        </mc:Fallback>
      </mc:AlternateContent>
    </w:r>
    <w:r w:rsidR="00352809">
      <w:rPr>
        <w:noProof/>
        <w:lang w:eastAsia="ro-RO"/>
      </w:rPr>
      <w:drawing>
        <wp:inline distT="0" distB="0" distL="0" distR="0" wp14:anchorId="3D0A8261" wp14:editId="5738A518">
          <wp:extent cx="2005584" cy="7193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5584" cy="719328"/>
                  </a:xfrm>
                  <a:prstGeom prst="rect">
                    <a:avLst/>
                  </a:prstGeom>
                </pic:spPr>
              </pic:pic>
            </a:graphicData>
          </a:graphic>
        </wp:inline>
      </w:drawing>
    </w:r>
    <w:r w:rsidR="00640439">
      <w:tab/>
    </w:r>
    <w:r w:rsidR="00640439">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75C0" w14:textId="77777777" w:rsidR="00387B13" w:rsidRDefault="0018256D" w:rsidP="00387B13">
    <w:pPr>
      <w:pStyle w:val="Subsol"/>
      <w:ind w:firstLine="709"/>
    </w:pPr>
    <w:r>
      <w:rPr>
        <w:noProof/>
        <w:lang w:eastAsia="ro-RO"/>
      </w:rPr>
      <mc:AlternateContent>
        <mc:Choice Requires="wps">
          <w:drawing>
            <wp:anchor distT="0" distB="0" distL="114300" distR="114300" simplePos="0" relativeHeight="251656704" behindDoc="0" locked="0" layoutInCell="1" allowOverlap="1" wp14:anchorId="6E799C82" wp14:editId="4A760782">
              <wp:simplePos x="0" y="0"/>
              <wp:positionH relativeFrom="column">
                <wp:posOffset>4709160</wp:posOffset>
              </wp:positionH>
              <wp:positionV relativeFrom="paragraph">
                <wp:posOffset>264160</wp:posOffset>
              </wp:positionV>
              <wp:extent cx="1466850" cy="295275"/>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CBF11" w14:textId="77777777" w:rsidR="00BB59B3" w:rsidRPr="003233CE" w:rsidRDefault="00BB59B3" w:rsidP="00BB59B3">
                          <w:pPr>
                            <w:jc w:val="center"/>
                            <w:rPr>
                              <w:color w:val="000000" w:themeColor="text1"/>
                            </w:rPr>
                          </w:pPr>
                          <w:r w:rsidRPr="003233CE">
                            <w:rPr>
                              <w:color w:val="000000" w:themeColor="text1"/>
                            </w:rPr>
                            <w:t xml:space="preserve">Pagina </w:t>
                          </w:r>
                          <w:r w:rsidR="001B709B" w:rsidRPr="003233CE">
                            <w:rPr>
                              <w:b/>
                              <w:bCs/>
                              <w:color w:val="000000" w:themeColor="text1"/>
                            </w:rPr>
                            <w:fldChar w:fldCharType="begin"/>
                          </w:r>
                          <w:r w:rsidRPr="003233CE">
                            <w:rPr>
                              <w:b/>
                              <w:bCs/>
                              <w:color w:val="000000" w:themeColor="text1"/>
                            </w:rPr>
                            <w:instrText xml:space="preserve"> PAGE  \* Arabic  \* MERGEFORMAT </w:instrText>
                          </w:r>
                          <w:r w:rsidR="001B709B" w:rsidRPr="003233CE">
                            <w:rPr>
                              <w:b/>
                              <w:bCs/>
                              <w:color w:val="000000" w:themeColor="text1"/>
                            </w:rPr>
                            <w:fldChar w:fldCharType="separate"/>
                          </w:r>
                          <w:r w:rsidR="00981796">
                            <w:rPr>
                              <w:b/>
                              <w:bCs/>
                              <w:noProof/>
                              <w:color w:val="000000" w:themeColor="text1"/>
                            </w:rPr>
                            <w:t>1</w:t>
                          </w:r>
                          <w:r w:rsidR="001B709B" w:rsidRPr="003233CE">
                            <w:rPr>
                              <w:b/>
                              <w:bCs/>
                              <w:color w:val="000000" w:themeColor="text1"/>
                            </w:rPr>
                            <w:fldChar w:fldCharType="end"/>
                          </w:r>
                          <w:r w:rsidR="00994646">
                            <w:rPr>
                              <w:color w:val="000000" w:themeColor="text1"/>
                            </w:rPr>
                            <w:t xml:space="preserve"> din </w:t>
                          </w:r>
                          <w:r w:rsidR="00994646" w:rsidRPr="00994646">
                            <w:rPr>
                              <w:b/>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 o:spid="_x0000_s1027" style="position:absolute;left:0;text-align:left;margin-left:370.8pt;margin-top:20.8pt;width:115.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" filled="f" stroked="f" strokeweight="1pt">
              <v:path arrowok="t"/>
              <v:textbox>
                <w:txbxContent>
                  <w:p w:rsidR="00BB59B3" w:rsidRPr="003233CE" w:rsidRDefault="00BB59B3" w:rsidP="00BB59B3">
                    <w:pPr>
                      <w:jc w:val="center"/>
                      <w:rPr>
                        <w:color w:val="000000" w:themeColor="text1"/>
                      </w:rPr>
                    </w:pPr>
                    <w:r w:rsidRPr="003233CE">
                      <w:rPr>
                        <w:color w:val="000000" w:themeColor="text1"/>
                      </w:rPr>
                      <w:t xml:space="preserve">Pagina </w:t>
                    </w:r>
                    <w:r w:rsidR="001B709B" w:rsidRPr="003233CE">
                      <w:rPr>
                        <w:b/>
                        <w:bCs/>
                        <w:color w:val="000000" w:themeColor="text1"/>
                      </w:rPr>
                      <w:fldChar w:fldCharType="begin"/>
                    </w:r>
                    <w:r w:rsidRPr="003233CE">
                      <w:rPr>
                        <w:b/>
                        <w:bCs/>
                        <w:color w:val="000000" w:themeColor="text1"/>
                      </w:rPr>
                      <w:instrText xml:space="preserve"> PAGE  \* Arabic  \* MERGEFORMAT </w:instrText>
                    </w:r>
                    <w:r w:rsidR="001B709B" w:rsidRPr="003233CE">
                      <w:rPr>
                        <w:b/>
                        <w:bCs/>
                        <w:color w:val="000000" w:themeColor="text1"/>
                      </w:rPr>
                      <w:fldChar w:fldCharType="separate"/>
                    </w:r>
                    <w:r w:rsidR="00981796">
                      <w:rPr>
                        <w:b/>
                        <w:bCs/>
                        <w:noProof/>
                        <w:color w:val="000000" w:themeColor="text1"/>
                      </w:rPr>
                      <w:t>1</w:t>
                    </w:r>
                    <w:r w:rsidR="001B709B" w:rsidRPr="003233CE">
                      <w:rPr>
                        <w:b/>
                        <w:bCs/>
                        <w:color w:val="000000" w:themeColor="text1"/>
                      </w:rPr>
                      <w:fldChar w:fldCharType="end"/>
                    </w:r>
                    <w:r w:rsidR="00994646">
                      <w:rPr>
                        <w:color w:val="000000" w:themeColor="text1"/>
                      </w:rPr>
                      <w:t xml:space="preserve"> din </w:t>
                    </w:r>
                    <w:r w:rsidR="00994646" w:rsidRPr="00994646">
                      <w:rPr>
                        <w:b/>
                        <w:color w:val="000000" w:themeColor="text1"/>
                      </w:rPr>
                      <w:t>1</w:t>
                    </w:r>
                  </w:p>
                </w:txbxContent>
              </v:textbox>
            </v:rect>
          </w:pict>
        </mc:Fallback>
      </mc:AlternateContent>
    </w:r>
    <w:r w:rsidR="00352809">
      <w:rPr>
        <w:noProof/>
        <w:lang w:eastAsia="ro-RO"/>
      </w:rPr>
      <w:drawing>
        <wp:inline distT="0" distB="0" distL="0" distR="0" wp14:anchorId="2D0AEFCD" wp14:editId="179E62B1">
          <wp:extent cx="2005584" cy="719328"/>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5584" cy="719328"/>
                  </a:xfrm>
                  <a:prstGeom prst="rect">
                    <a:avLst/>
                  </a:prstGeom>
                </pic:spPr>
              </pic:pic>
            </a:graphicData>
          </a:graphic>
        </wp:inline>
      </w:drawing>
    </w:r>
    <w:r w:rsidR="00387B13">
      <w:tab/>
    </w:r>
    <w:r w:rsidR="00387B1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F2EE" w14:textId="77777777" w:rsidR="00FD27B4" w:rsidRDefault="00FD27B4" w:rsidP="00387B13">
      <w:pPr>
        <w:spacing w:after="0" w:line="240" w:lineRule="auto"/>
      </w:pPr>
      <w:r>
        <w:separator/>
      </w:r>
    </w:p>
  </w:footnote>
  <w:footnote w:type="continuationSeparator" w:id="0">
    <w:p w14:paraId="7C4955F8" w14:textId="77777777" w:rsidR="00FD27B4" w:rsidRDefault="00FD27B4" w:rsidP="00387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0EC8" w14:textId="77777777" w:rsidR="00387B13" w:rsidRDefault="002F1E4B">
    <w:pPr>
      <w:pStyle w:val="Antet"/>
    </w:pPr>
    <w:r>
      <w:rPr>
        <w:noProof/>
        <w:lang w:eastAsia="ro-RO"/>
      </w:rPr>
      <w:pict w14:anchorId="649F1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346672" o:spid="_x0000_s2053" type="#_x0000_t75" style="position:absolute;margin-left:0;margin-top:0;width:494.2pt;height:192.65pt;z-index:-251657728;mso-position-horizontal:center;mso-position-horizontal-relative:margin;mso-position-vertical:center;mso-position-vertical-relative:margin" o:allowincell="f">
          <v:imagedata r:id="rId1" o:title="watermark exter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1CA2" w14:textId="2F8D7B8F" w:rsidR="00387B13" w:rsidRDefault="00994646">
    <w:pPr>
      <w:pStyle w:val="Antet"/>
    </w:pPr>
    <w:r>
      <w:rPr>
        <w:noProof/>
        <w:lang w:eastAsia="ro-RO"/>
      </w:rPr>
      <w:drawing>
        <wp:inline distT="0" distB="0" distL="0" distR="0" wp14:anchorId="30D7D69C" wp14:editId="6350EE3E">
          <wp:extent cx="4959350" cy="1278095"/>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1_3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384" cy="1288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EAD6" w14:textId="61C9D97D" w:rsidR="00387B13" w:rsidRDefault="00F87E72">
    <w:pPr>
      <w:pStyle w:val="Antet"/>
    </w:pPr>
    <w:r>
      <w:rPr>
        <w:noProof/>
        <w:lang w:eastAsia="ro-RO"/>
      </w:rPr>
      <w:drawing>
        <wp:inline distT="0" distB="0" distL="0" distR="0" wp14:anchorId="4A99E7E1" wp14:editId="0D6172B1">
          <wp:extent cx="4959350" cy="12780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1_3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384" cy="12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D2385"/>
    <w:multiLevelType w:val="hybridMultilevel"/>
    <w:tmpl w:val="50288EA4"/>
    <w:lvl w:ilvl="0" w:tplc="A20C37C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82C53"/>
    <w:multiLevelType w:val="hybridMultilevel"/>
    <w:tmpl w:val="5D24B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8B6DD7"/>
    <w:multiLevelType w:val="hybridMultilevel"/>
    <w:tmpl w:val="45D4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FA00C5"/>
    <w:multiLevelType w:val="hybridMultilevel"/>
    <w:tmpl w:val="630A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016686">
    <w:abstractNumId w:val="0"/>
  </w:num>
  <w:num w:numId="2" w16cid:durableId="508957191">
    <w:abstractNumId w:val="2"/>
  </w:num>
  <w:num w:numId="3" w16cid:durableId="1186405547">
    <w:abstractNumId w:val="3"/>
  </w:num>
  <w:num w:numId="4" w16cid:durableId="47385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3A"/>
    <w:rsid w:val="00071FB1"/>
    <w:rsid w:val="000B52D1"/>
    <w:rsid w:val="000C292A"/>
    <w:rsid w:val="000D27E3"/>
    <w:rsid w:val="000D6A0F"/>
    <w:rsid w:val="00123408"/>
    <w:rsid w:val="00124A56"/>
    <w:rsid w:val="00126AB3"/>
    <w:rsid w:val="0017491E"/>
    <w:rsid w:val="0018256D"/>
    <w:rsid w:val="00191E0E"/>
    <w:rsid w:val="00193620"/>
    <w:rsid w:val="001B709B"/>
    <w:rsid w:val="001C1ECA"/>
    <w:rsid w:val="001E6ED0"/>
    <w:rsid w:val="00212023"/>
    <w:rsid w:val="00216616"/>
    <w:rsid w:val="00226655"/>
    <w:rsid w:val="002614B4"/>
    <w:rsid w:val="0026429C"/>
    <w:rsid w:val="002A6E5C"/>
    <w:rsid w:val="002E2107"/>
    <w:rsid w:val="002F1E4B"/>
    <w:rsid w:val="00317AAA"/>
    <w:rsid w:val="003233CE"/>
    <w:rsid w:val="00352809"/>
    <w:rsid w:val="0035472A"/>
    <w:rsid w:val="00387B13"/>
    <w:rsid w:val="003A7128"/>
    <w:rsid w:val="003D593A"/>
    <w:rsid w:val="004168E3"/>
    <w:rsid w:val="00466B90"/>
    <w:rsid w:val="00484929"/>
    <w:rsid w:val="004A34AA"/>
    <w:rsid w:val="004D42BC"/>
    <w:rsid w:val="004E627D"/>
    <w:rsid w:val="00505289"/>
    <w:rsid w:val="005310EF"/>
    <w:rsid w:val="0057278C"/>
    <w:rsid w:val="00584B7C"/>
    <w:rsid w:val="005C29A0"/>
    <w:rsid w:val="005D15D9"/>
    <w:rsid w:val="006232A9"/>
    <w:rsid w:val="00635E44"/>
    <w:rsid w:val="00640439"/>
    <w:rsid w:val="00675D43"/>
    <w:rsid w:val="006870D8"/>
    <w:rsid w:val="00702792"/>
    <w:rsid w:val="007221FB"/>
    <w:rsid w:val="00756CE6"/>
    <w:rsid w:val="00795BDF"/>
    <w:rsid w:val="007C74FE"/>
    <w:rsid w:val="00804813"/>
    <w:rsid w:val="00804CDA"/>
    <w:rsid w:val="00831CAB"/>
    <w:rsid w:val="008470A1"/>
    <w:rsid w:val="00852187"/>
    <w:rsid w:val="00860D38"/>
    <w:rsid w:val="008B67C7"/>
    <w:rsid w:val="008D6156"/>
    <w:rsid w:val="008F3E99"/>
    <w:rsid w:val="009314CE"/>
    <w:rsid w:val="00934968"/>
    <w:rsid w:val="00965110"/>
    <w:rsid w:val="00981796"/>
    <w:rsid w:val="00983904"/>
    <w:rsid w:val="00994646"/>
    <w:rsid w:val="009D5A71"/>
    <w:rsid w:val="009E43B0"/>
    <w:rsid w:val="009E782F"/>
    <w:rsid w:val="009F196B"/>
    <w:rsid w:val="00A04540"/>
    <w:rsid w:val="00A32479"/>
    <w:rsid w:val="00A32BE0"/>
    <w:rsid w:val="00A55E88"/>
    <w:rsid w:val="00A75F09"/>
    <w:rsid w:val="00AB04A7"/>
    <w:rsid w:val="00AB1E15"/>
    <w:rsid w:val="00AB4B2A"/>
    <w:rsid w:val="00AD1546"/>
    <w:rsid w:val="00AE7189"/>
    <w:rsid w:val="00AF14C3"/>
    <w:rsid w:val="00AF609D"/>
    <w:rsid w:val="00B26462"/>
    <w:rsid w:val="00B57185"/>
    <w:rsid w:val="00B86D34"/>
    <w:rsid w:val="00BA3B94"/>
    <w:rsid w:val="00BB59B3"/>
    <w:rsid w:val="00BC3C6E"/>
    <w:rsid w:val="00C65D78"/>
    <w:rsid w:val="00C716FB"/>
    <w:rsid w:val="00CA7C8B"/>
    <w:rsid w:val="00D01851"/>
    <w:rsid w:val="00D12533"/>
    <w:rsid w:val="00D23EAA"/>
    <w:rsid w:val="00D3172B"/>
    <w:rsid w:val="00D43626"/>
    <w:rsid w:val="00D45653"/>
    <w:rsid w:val="00D5652F"/>
    <w:rsid w:val="00D71D15"/>
    <w:rsid w:val="00D7476C"/>
    <w:rsid w:val="00D840D0"/>
    <w:rsid w:val="00D84675"/>
    <w:rsid w:val="00DB04E7"/>
    <w:rsid w:val="00DC0720"/>
    <w:rsid w:val="00E203E7"/>
    <w:rsid w:val="00E25E51"/>
    <w:rsid w:val="00E61311"/>
    <w:rsid w:val="00E94C7F"/>
    <w:rsid w:val="00E97C63"/>
    <w:rsid w:val="00F0596C"/>
    <w:rsid w:val="00F22EC7"/>
    <w:rsid w:val="00F3136D"/>
    <w:rsid w:val="00F84BAD"/>
    <w:rsid w:val="00F87E72"/>
    <w:rsid w:val="00FD27B4"/>
    <w:rsid w:val="00FD4E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00D88A8"/>
  <w15:docId w15:val="{1BC85624-2204-4C52-BB9B-F18B2885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6D"/>
    <w:rPr>
      <w:rFonts w:ascii="Garamond" w:hAnsi="Garamond"/>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87B1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87B13"/>
  </w:style>
  <w:style w:type="paragraph" w:styleId="Subsol">
    <w:name w:val="footer"/>
    <w:basedOn w:val="Normal"/>
    <w:link w:val="SubsolCaracter"/>
    <w:uiPriority w:val="99"/>
    <w:unhideWhenUsed/>
    <w:rsid w:val="00387B1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87B13"/>
  </w:style>
  <w:style w:type="paragraph" w:styleId="TextnBalon">
    <w:name w:val="Balloon Text"/>
    <w:basedOn w:val="Normal"/>
    <w:link w:val="TextnBalonCaracter"/>
    <w:uiPriority w:val="99"/>
    <w:semiHidden/>
    <w:unhideWhenUsed/>
    <w:rsid w:val="00387B1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87B13"/>
    <w:rPr>
      <w:rFonts w:ascii="Segoe UI" w:hAnsi="Segoe UI" w:cs="Segoe UI"/>
      <w:sz w:val="18"/>
      <w:szCs w:val="18"/>
    </w:rPr>
  </w:style>
  <w:style w:type="paragraph" w:styleId="Listparagraf">
    <w:name w:val="List Paragraph"/>
    <w:basedOn w:val="Normal"/>
    <w:uiPriority w:val="34"/>
    <w:qFormat/>
    <w:rsid w:val="0035472A"/>
    <w:pPr>
      <w:ind w:left="720"/>
      <w:contextualSpacing/>
    </w:pPr>
  </w:style>
  <w:style w:type="paragraph" w:styleId="Textnotdesubsol">
    <w:name w:val="footnote text"/>
    <w:basedOn w:val="Normal"/>
    <w:link w:val="TextnotdesubsolCaracter"/>
    <w:uiPriority w:val="99"/>
    <w:semiHidden/>
    <w:unhideWhenUsed/>
    <w:rsid w:val="00C65D78"/>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65D78"/>
    <w:rPr>
      <w:sz w:val="20"/>
      <w:szCs w:val="20"/>
    </w:rPr>
  </w:style>
  <w:style w:type="character" w:styleId="Referinnotdesubsol">
    <w:name w:val="footnote reference"/>
    <w:basedOn w:val="Fontdeparagrafimplicit"/>
    <w:uiPriority w:val="99"/>
    <w:semiHidden/>
    <w:unhideWhenUsed/>
    <w:rsid w:val="00C65D78"/>
    <w:rPr>
      <w:vertAlign w:val="superscript"/>
    </w:rPr>
  </w:style>
  <w:style w:type="paragraph" w:styleId="Frspaiere">
    <w:name w:val="No Spacing"/>
    <w:uiPriority w:val="1"/>
    <w:qFormat/>
    <w:rsid w:val="00E61311"/>
    <w:pPr>
      <w:spacing w:after="0" w:line="240" w:lineRule="auto"/>
    </w:pPr>
    <w:rPr>
      <w:rFonts w:ascii="Calibri" w:eastAsia="Times New Roman" w:hAnsi="Calibri" w:cs="Times New Roman"/>
      <w:lang w:val="en-US"/>
    </w:rPr>
  </w:style>
  <w:style w:type="paragraph" w:styleId="NormalWeb">
    <w:name w:val="Normal (Web)"/>
    <w:basedOn w:val="Normal"/>
    <w:rsid w:val="00E97C63"/>
    <w:pPr>
      <w:spacing w:before="100" w:after="100" w:line="240" w:lineRule="auto"/>
    </w:pPr>
    <w:rPr>
      <w:rFonts w:ascii="Times New Roman" w:eastAsia="Times New Roman" w:hAnsi="Times New Roman" w:cs="Times New Roman"/>
      <w:szCs w:val="20"/>
    </w:rPr>
  </w:style>
  <w:style w:type="character" w:styleId="Hyperlink">
    <w:name w:val="Hyperlink"/>
    <w:basedOn w:val="Fontdeparagrafimplicit"/>
    <w:uiPriority w:val="99"/>
    <w:unhideWhenUsed/>
    <w:rsid w:val="0018256D"/>
    <w:rPr>
      <w:color w:val="0563C1" w:themeColor="hyperlink"/>
      <w:u w:val="single"/>
    </w:rPr>
  </w:style>
  <w:style w:type="table" w:styleId="Tabelgril">
    <w:name w:val="Table Grid"/>
    <w:basedOn w:val="TabelNormal"/>
    <w:uiPriority w:val="39"/>
    <w:rsid w:val="00182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social2.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A182B-FBAA-4CC4-B170-DFC0CE42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931</Words>
  <Characters>5402</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DGASPC</cp:lastModifiedBy>
  <cp:revision>13</cp:revision>
  <cp:lastPrinted>2020-11-09T09:24:00Z</cp:lastPrinted>
  <dcterms:created xsi:type="dcterms:W3CDTF">2018-05-30T06:09:00Z</dcterms:created>
  <dcterms:modified xsi:type="dcterms:W3CDTF">2022-06-22T10:28:00Z</dcterms:modified>
</cp:coreProperties>
</file>