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693D5" w14:textId="77777777" w:rsidR="004B4EF2" w:rsidRPr="00007FA0" w:rsidRDefault="004B4EF2" w:rsidP="004B4EF2">
      <w:pPr>
        <w:tabs>
          <w:tab w:val="left" w:pos="426"/>
        </w:tabs>
        <w:spacing w:line="276" w:lineRule="auto"/>
        <w:ind w:left="-142"/>
        <w:rPr>
          <w:b/>
          <w:sz w:val="22"/>
          <w:szCs w:val="22"/>
        </w:rPr>
      </w:pPr>
      <w:r w:rsidRPr="00007FA0">
        <w:rPr>
          <w:b/>
          <w:sz w:val="22"/>
          <w:szCs w:val="22"/>
        </w:rPr>
        <w:t>Anexa 6</w:t>
      </w:r>
    </w:p>
    <w:p w14:paraId="72221703" w14:textId="77777777" w:rsidR="004B4EF2" w:rsidRPr="00007FA0" w:rsidRDefault="004B4EF2" w:rsidP="004B4EF2">
      <w:pPr>
        <w:tabs>
          <w:tab w:val="left" w:pos="426"/>
        </w:tabs>
        <w:spacing w:line="276" w:lineRule="auto"/>
        <w:ind w:left="-142"/>
        <w:jc w:val="center"/>
        <w:rPr>
          <w:b/>
          <w:sz w:val="22"/>
          <w:szCs w:val="22"/>
        </w:rPr>
      </w:pPr>
    </w:p>
    <w:p w14:paraId="5B3F8DDC" w14:textId="77777777" w:rsidR="004B4EF2" w:rsidRPr="00007FA0" w:rsidRDefault="004B4EF2" w:rsidP="004B4EF2">
      <w:pPr>
        <w:tabs>
          <w:tab w:val="left" w:pos="426"/>
        </w:tabs>
        <w:spacing w:line="276" w:lineRule="auto"/>
        <w:ind w:left="-142"/>
        <w:jc w:val="center"/>
        <w:rPr>
          <w:b/>
          <w:sz w:val="22"/>
          <w:szCs w:val="22"/>
        </w:rPr>
      </w:pPr>
      <w:r w:rsidRPr="00007FA0">
        <w:rPr>
          <w:b/>
          <w:sz w:val="22"/>
          <w:szCs w:val="22"/>
        </w:rPr>
        <w:t>Declarație privind acordul pentru prelucrarea datelor cu caracter personal</w:t>
      </w:r>
    </w:p>
    <w:p w14:paraId="30320F2F" w14:textId="77777777" w:rsidR="004B4EF2" w:rsidRPr="00007FA0" w:rsidRDefault="004B4EF2" w:rsidP="004B4EF2">
      <w:pPr>
        <w:tabs>
          <w:tab w:val="left" w:pos="426"/>
        </w:tabs>
        <w:spacing w:line="276" w:lineRule="auto"/>
        <w:ind w:left="-142"/>
        <w:jc w:val="both"/>
        <w:rPr>
          <w:sz w:val="22"/>
          <w:szCs w:val="22"/>
        </w:rPr>
      </w:pPr>
      <w:r w:rsidRPr="00007FA0">
        <w:rPr>
          <w:sz w:val="22"/>
          <w:szCs w:val="22"/>
        </w:rPr>
        <w:t>Subsemnatul/(a), ______________________________________________ declar următoarele:</w:t>
      </w:r>
    </w:p>
    <w:p w14:paraId="0B7D44E3" w14:textId="77777777" w:rsidR="004B4EF2" w:rsidRPr="00007FA0" w:rsidRDefault="004B4EF2" w:rsidP="004B4EF2">
      <w:pPr>
        <w:tabs>
          <w:tab w:val="left" w:pos="426"/>
        </w:tabs>
        <w:spacing w:line="276" w:lineRule="auto"/>
        <w:ind w:left="-142"/>
        <w:jc w:val="both"/>
        <w:rPr>
          <w:sz w:val="22"/>
          <w:szCs w:val="22"/>
        </w:rPr>
      </w:pPr>
      <w:r w:rsidRPr="00007FA0">
        <w:rPr>
          <w:sz w:val="22"/>
          <w:szCs w:val="22"/>
        </w:rPr>
        <w:t>Prin completarea cererii îmi ofer consimțământul în mod expres, liber, neechivoc și în deplină cunoștință de cauză pentru utilizarea datelor mele personale și/ sau a membrilor familiei mele în următoarele scopuri:</w:t>
      </w:r>
    </w:p>
    <w:p w14:paraId="5FC85E87" w14:textId="77777777" w:rsidR="004B4EF2" w:rsidRPr="00007FA0" w:rsidRDefault="004B4EF2" w:rsidP="004B4EF2">
      <w:pPr>
        <w:spacing w:line="276" w:lineRule="auto"/>
        <w:ind w:left="-142"/>
        <w:jc w:val="both"/>
        <w:rPr>
          <w:sz w:val="22"/>
          <w:szCs w:val="22"/>
        </w:rPr>
      </w:pPr>
      <w:r w:rsidRPr="00007FA0">
        <w:rPr>
          <w:sz w:val="22"/>
          <w:szCs w:val="22"/>
        </w:rPr>
        <w:t>• introducerea datelor mele personale și/ sau a membrilor familiei mele în baza de date proprie a DGASPC Sector 2, în regim propriu, conform prevederilor legale în vigoare privind protecția datelor cu caracter personal;</w:t>
      </w:r>
    </w:p>
    <w:p w14:paraId="24DF4560" w14:textId="77777777" w:rsidR="004B4EF2" w:rsidRPr="00007FA0" w:rsidRDefault="004B4EF2" w:rsidP="004B4EF2">
      <w:pPr>
        <w:spacing w:line="276" w:lineRule="auto"/>
        <w:ind w:left="-142"/>
        <w:jc w:val="both"/>
        <w:rPr>
          <w:sz w:val="22"/>
          <w:szCs w:val="22"/>
        </w:rPr>
      </w:pPr>
      <w:r w:rsidRPr="00007FA0">
        <w:rPr>
          <w:sz w:val="22"/>
          <w:szCs w:val="22"/>
        </w:rPr>
        <w:t xml:space="preserve">• utilizarea datelor mele personale și/ sau a membrilor familiei mele pentru efectuarea anchetei sociale și pentru transmiterea de răspunsuri, solicitări și/ sau informări, precum și pentru a putea beneficia de tichete/ stimulente/ alocație etc.; </w:t>
      </w:r>
    </w:p>
    <w:p w14:paraId="24752FAB" w14:textId="77777777" w:rsidR="004B4EF2" w:rsidRPr="00007FA0" w:rsidRDefault="004B4EF2" w:rsidP="004B4EF2">
      <w:pPr>
        <w:spacing w:line="276" w:lineRule="auto"/>
        <w:ind w:left="-142"/>
        <w:jc w:val="both"/>
        <w:rPr>
          <w:sz w:val="22"/>
          <w:szCs w:val="22"/>
        </w:rPr>
      </w:pPr>
      <w:r w:rsidRPr="00007FA0">
        <w:rPr>
          <w:sz w:val="22"/>
          <w:szCs w:val="22"/>
        </w:rPr>
        <w:t>Odată cu acordarea consimțământului, am fost informat cu privire la (i) drepturile conferite de GDPR – Regulamentul UE 2016/679 privind protecția persoanelor fizice în prelucrarea datelor cu caracter personal și privind libera circulație a acestor date, (ii) la respectarea drepturilor mele cu privire la datele cu caracter personal, (iii) cât si asupra consimțământului exprimat de mine pentru colectarea, prelucrarea și cu gestionarea datelor mele personale de către DGASPC Sector 2 și declar pe propria răspundere că:</w:t>
      </w:r>
    </w:p>
    <w:p w14:paraId="3EB28B03" w14:textId="77777777" w:rsidR="004B4EF2" w:rsidRPr="00007FA0" w:rsidRDefault="004B4EF2" w:rsidP="004B4EF2">
      <w:pPr>
        <w:spacing w:line="276" w:lineRule="auto"/>
        <w:ind w:left="-142"/>
        <w:jc w:val="both"/>
        <w:rPr>
          <w:sz w:val="22"/>
          <w:szCs w:val="22"/>
        </w:rPr>
      </w:pPr>
      <w:r w:rsidRPr="00007FA0">
        <w:rPr>
          <w:sz w:val="22"/>
          <w:szCs w:val="22"/>
        </w:rPr>
        <w:t>- accept necondiționat ca datele mele personale să fie incluse în baza de date proprie a DGASPC Sector 2 și să fie prelucrate de către aceasta, totodată accept necondiționat ca datele mele personale să fie transmise către părți terțe (instituții publice, autorități ale statului, etc.-numerotarea nefiind exhaustivă) în vederea atingerii scopului cu privire la care datele respective sunt prelucrate;</w:t>
      </w:r>
    </w:p>
    <w:p w14:paraId="628BCE66" w14:textId="77777777" w:rsidR="004B4EF2" w:rsidRPr="00007FA0" w:rsidRDefault="004B4EF2" w:rsidP="004B4EF2">
      <w:pPr>
        <w:spacing w:line="276" w:lineRule="auto"/>
        <w:ind w:left="-142"/>
        <w:jc w:val="both"/>
        <w:rPr>
          <w:sz w:val="22"/>
          <w:szCs w:val="22"/>
        </w:rPr>
      </w:pPr>
      <w:r w:rsidRPr="00007FA0">
        <w:rPr>
          <w:sz w:val="22"/>
          <w:szCs w:val="22"/>
        </w:rPr>
        <w:t>- am fost informat cu privire la categoriile de date personale ce pot fi prelucrate de către DGASPC Sector 2 în baza prezentului consimțământ, cu privire la: nume, prenume, vârstă, adresa, datele complete din cartea de identitate, adresa de e-mail, număr de telefon, situația mea socială, economică și financiară și/ sau a membrilor de familie;</w:t>
      </w:r>
    </w:p>
    <w:p w14:paraId="287A16DE" w14:textId="77777777" w:rsidR="004B4EF2" w:rsidRPr="00007FA0" w:rsidRDefault="004B4EF2" w:rsidP="004B4EF2">
      <w:pPr>
        <w:spacing w:line="276" w:lineRule="auto"/>
        <w:ind w:left="-142"/>
        <w:jc w:val="both"/>
        <w:rPr>
          <w:sz w:val="22"/>
          <w:szCs w:val="22"/>
        </w:rPr>
      </w:pPr>
      <w:r w:rsidRPr="00007FA0">
        <w:rPr>
          <w:sz w:val="22"/>
          <w:szCs w:val="22"/>
        </w:rPr>
        <w:t>- am fost informat cu privire la identitatea Operatorului, respectiv: DGASPC Sector 2, cu sediul în București, Șos. Pantelimon Nr. 301, Sector 2;</w:t>
      </w:r>
    </w:p>
    <w:p w14:paraId="6ECC0721" w14:textId="77777777" w:rsidR="004B4EF2" w:rsidRPr="00007FA0" w:rsidRDefault="004B4EF2" w:rsidP="004B4EF2">
      <w:pPr>
        <w:spacing w:line="276" w:lineRule="auto"/>
        <w:ind w:left="-142"/>
        <w:jc w:val="both"/>
        <w:rPr>
          <w:sz w:val="22"/>
          <w:szCs w:val="22"/>
        </w:rPr>
      </w:pPr>
      <w:r w:rsidRPr="00007FA0">
        <w:rPr>
          <w:sz w:val="22"/>
          <w:szCs w:val="22"/>
        </w:rPr>
        <w:t xml:space="preserve">- am fost informat cu privire la datele de contact ale responsabilului cu protecția datelor, respectiv, număr de telefon: 021.252.22.02 (int. 207) și adresa de e-mail: </w:t>
      </w:r>
      <w:hyperlink r:id="rId4" w:history="1">
        <w:r w:rsidRPr="00007FA0">
          <w:rPr>
            <w:rStyle w:val="Hyperlink"/>
            <w:rFonts w:eastAsiaTheme="majorEastAsia"/>
            <w:sz w:val="22"/>
            <w:szCs w:val="22"/>
          </w:rPr>
          <w:t>gdpr@social2.ro</w:t>
        </w:r>
      </w:hyperlink>
      <w:r w:rsidRPr="00007FA0">
        <w:rPr>
          <w:sz w:val="22"/>
          <w:szCs w:val="22"/>
        </w:rPr>
        <w:t>;</w:t>
      </w:r>
    </w:p>
    <w:p w14:paraId="243A7DF1" w14:textId="77777777" w:rsidR="004B4EF2" w:rsidRPr="00007FA0" w:rsidRDefault="004B4EF2" w:rsidP="004B4EF2">
      <w:pPr>
        <w:spacing w:line="276" w:lineRule="auto"/>
        <w:ind w:left="-142"/>
        <w:jc w:val="both"/>
        <w:rPr>
          <w:sz w:val="22"/>
          <w:szCs w:val="22"/>
        </w:rPr>
      </w:pPr>
      <w:r w:rsidRPr="00007FA0">
        <w:rPr>
          <w:sz w:val="22"/>
          <w:szCs w:val="22"/>
        </w:rPr>
        <w:t>- am fost informat cu privire la scopul prelucrării datelor personale, conform celor menționate în cuprinsul prezentului document;</w:t>
      </w:r>
    </w:p>
    <w:p w14:paraId="72FE5140" w14:textId="77777777" w:rsidR="004B4EF2" w:rsidRPr="00007FA0" w:rsidRDefault="004B4EF2" w:rsidP="004B4EF2">
      <w:pPr>
        <w:spacing w:line="276" w:lineRule="auto"/>
        <w:ind w:left="-142"/>
        <w:jc w:val="both"/>
        <w:rPr>
          <w:sz w:val="22"/>
          <w:szCs w:val="22"/>
        </w:rPr>
      </w:pPr>
      <w:r w:rsidRPr="00007FA0">
        <w:rPr>
          <w:sz w:val="22"/>
          <w:szCs w:val="22"/>
        </w:rPr>
        <w:t>- am fost informat cu privire la faptul că datele mele personale vor fi stocate conform nomenclatorului arhivistic;</w:t>
      </w:r>
    </w:p>
    <w:p w14:paraId="21800820" w14:textId="77777777" w:rsidR="004B4EF2" w:rsidRPr="00007FA0" w:rsidRDefault="004B4EF2" w:rsidP="004B4EF2">
      <w:pPr>
        <w:spacing w:line="276" w:lineRule="auto"/>
        <w:ind w:left="-142"/>
        <w:jc w:val="both"/>
        <w:rPr>
          <w:sz w:val="22"/>
          <w:szCs w:val="22"/>
        </w:rPr>
      </w:pPr>
      <w:r w:rsidRPr="00007FA0">
        <w:rPr>
          <w:sz w:val="22"/>
          <w:szCs w:val="22"/>
        </w:rPr>
        <w:t xml:space="preserve">- am fost informat despre faptul că, pe baza unei cereri scrise, datate </w:t>
      </w:r>
      <w:proofErr w:type="spellStart"/>
      <w:r w:rsidRPr="00007FA0">
        <w:rPr>
          <w:sz w:val="22"/>
          <w:szCs w:val="22"/>
        </w:rPr>
        <w:t>şi</w:t>
      </w:r>
      <w:proofErr w:type="spellEnd"/>
      <w:r w:rsidRPr="00007FA0">
        <w:rPr>
          <w:sz w:val="22"/>
          <w:szCs w:val="22"/>
        </w:rPr>
        <w:t xml:space="preserve"> semnate, expediată pe adresa București, Șos. Pantelimon nr. 301, Sector 2 pot exercita, în mod gratuit, următoarele drepturi: dreptul de acces la datele mele personale; dreptul de rectificare, ștergere, restricționare a prelucrării datelor personale, dreptul de a mă opune prelucrării, dreptul la portabilitatea datelor, dreptul de a retrage prezentul consimțământ în orice moment, fără ca legalitatea prelucrării anterior retragerii consimțământului să fie afectată;</w:t>
      </w:r>
    </w:p>
    <w:p w14:paraId="47C4817A" w14:textId="77777777" w:rsidR="004B4EF2" w:rsidRPr="00007FA0" w:rsidRDefault="004B4EF2" w:rsidP="004B4EF2">
      <w:pPr>
        <w:spacing w:line="276" w:lineRule="auto"/>
        <w:ind w:left="-142"/>
        <w:jc w:val="both"/>
        <w:rPr>
          <w:sz w:val="22"/>
          <w:szCs w:val="22"/>
        </w:rPr>
      </w:pPr>
      <w:r w:rsidRPr="00007FA0">
        <w:rPr>
          <w:sz w:val="22"/>
          <w:szCs w:val="22"/>
        </w:rPr>
        <w:t>• Am fost informat despre dreptul de a depune o plângere în fața unei autorități de supraveghere.</w:t>
      </w:r>
    </w:p>
    <w:p w14:paraId="58A7F498" w14:textId="77777777" w:rsidR="004B4EF2" w:rsidRPr="00007FA0" w:rsidRDefault="004B4EF2" w:rsidP="004B4EF2">
      <w:pPr>
        <w:spacing w:line="276" w:lineRule="auto"/>
        <w:jc w:val="right"/>
        <w:rPr>
          <w:sz w:val="22"/>
          <w:szCs w:val="22"/>
        </w:rPr>
      </w:pPr>
    </w:p>
    <w:p w14:paraId="3E5F4BCD" w14:textId="77777777" w:rsidR="004B4EF2" w:rsidRPr="00007FA0" w:rsidRDefault="004B4EF2" w:rsidP="004B4EF2">
      <w:pPr>
        <w:tabs>
          <w:tab w:val="right" w:pos="9498"/>
        </w:tabs>
        <w:spacing w:line="276" w:lineRule="auto"/>
        <w:jc w:val="both"/>
        <w:rPr>
          <w:b/>
          <w:sz w:val="22"/>
          <w:szCs w:val="22"/>
        </w:rPr>
      </w:pPr>
      <w:r w:rsidRPr="00007FA0">
        <w:rPr>
          <w:b/>
          <w:sz w:val="22"/>
          <w:szCs w:val="22"/>
        </w:rPr>
        <w:t xml:space="preserve">Data, </w:t>
      </w:r>
      <w:r w:rsidRPr="00007FA0">
        <w:rPr>
          <w:b/>
          <w:sz w:val="22"/>
          <w:szCs w:val="22"/>
        </w:rPr>
        <w:tab/>
        <w:t xml:space="preserve">         Semnătura</w:t>
      </w:r>
    </w:p>
    <w:p w14:paraId="68EBD67B" w14:textId="77777777" w:rsidR="004B4EF2" w:rsidRPr="00007FA0" w:rsidRDefault="004B4EF2" w:rsidP="004B4EF2">
      <w:pPr>
        <w:tabs>
          <w:tab w:val="right" w:pos="9498"/>
        </w:tabs>
        <w:spacing w:line="276" w:lineRule="auto"/>
        <w:jc w:val="both"/>
        <w:rPr>
          <w:bCs/>
          <w:sz w:val="22"/>
          <w:szCs w:val="22"/>
        </w:rPr>
      </w:pPr>
    </w:p>
    <w:p w14:paraId="3A9012D0" w14:textId="77777777" w:rsidR="004B4EF2" w:rsidRPr="00007FA0" w:rsidRDefault="004B4EF2" w:rsidP="004B4EF2">
      <w:pPr>
        <w:tabs>
          <w:tab w:val="right" w:pos="9498"/>
        </w:tabs>
        <w:spacing w:line="276" w:lineRule="auto"/>
        <w:jc w:val="both"/>
        <w:rPr>
          <w:bCs/>
          <w:sz w:val="22"/>
          <w:szCs w:val="22"/>
        </w:rPr>
      </w:pPr>
    </w:p>
    <w:p w14:paraId="442E7F24" w14:textId="77777777" w:rsidR="004B4EF2" w:rsidRPr="00007FA0" w:rsidRDefault="004B4EF2" w:rsidP="004B4EF2">
      <w:pPr>
        <w:tabs>
          <w:tab w:val="right" w:pos="9498"/>
        </w:tabs>
        <w:spacing w:line="276" w:lineRule="auto"/>
        <w:jc w:val="both"/>
        <w:rPr>
          <w:bCs/>
          <w:sz w:val="22"/>
          <w:szCs w:val="22"/>
        </w:rPr>
      </w:pPr>
    </w:p>
    <w:p w14:paraId="46D07027" w14:textId="77777777" w:rsidR="004B4EF2" w:rsidRPr="00007FA0" w:rsidRDefault="004B4EF2" w:rsidP="004B4EF2">
      <w:pPr>
        <w:spacing w:line="276" w:lineRule="auto"/>
        <w:jc w:val="right"/>
        <w:rPr>
          <w:b/>
          <w:color w:val="000000"/>
          <w:sz w:val="22"/>
          <w:szCs w:val="22"/>
        </w:rPr>
      </w:pPr>
      <w:r w:rsidRPr="00007FA0">
        <w:rPr>
          <w:b/>
          <w:sz w:val="22"/>
          <w:szCs w:val="22"/>
        </w:rPr>
        <w:t>F-PO-SASPD-09.05</w:t>
      </w:r>
    </w:p>
    <w:p w14:paraId="25E66A7F" w14:textId="77777777" w:rsidR="00DB1846" w:rsidRPr="00007FA0" w:rsidRDefault="00DB1846">
      <w:pPr>
        <w:rPr>
          <w:sz w:val="22"/>
          <w:szCs w:val="22"/>
        </w:rPr>
      </w:pPr>
    </w:p>
    <w:sectPr w:rsidR="00DB1846" w:rsidRPr="00007F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26F"/>
    <w:rsid w:val="00007FA0"/>
    <w:rsid w:val="001676AF"/>
    <w:rsid w:val="0049721E"/>
    <w:rsid w:val="004B4EF2"/>
    <w:rsid w:val="0090226F"/>
    <w:rsid w:val="00AF732B"/>
    <w:rsid w:val="00DB184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8B9CE6-7AFF-4982-879D-C83D25156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B4EF2"/>
    <w:pPr>
      <w:spacing w:after="0" w:line="240" w:lineRule="auto"/>
    </w:pPr>
    <w:rPr>
      <w:rFonts w:ascii="Times New Roman" w:eastAsia="Times New Roman" w:hAnsi="Times New Roman" w:cs="Times New Roman"/>
      <w:kern w:val="0"/>
      <w:sz w:val="24"/>
      <w:szCs w:val="20"/>
      <w:lang w:eastAsia="ro-RO"/>
      <w14:ligatures w14:val="none"/>
    </w:rPr>
  </w:style>
  <w:style w:type="paragraph" w:styleId="Titlu1">
    <w:name w:val="heading 1"/>
    <w:basedOn w:val="Normal"/>
    <w:next w:val="Normal"/>
    <w:link w:val="Titlu1Caracter"/>
    <w:uiPriority w:val="9"/>
    <w:qFormat/>
    <w:rsid w:val="0090226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itlu2">
    <w:name w:val="heading 2"/>
    <w:basedOn w:val="Normal"/>
    <w:next w:val="Normal"/>
    <w:link w:val="Titlu2Caracter"/>
    <w:uiPriority w:val="9"/>
    <w:semiHidden/>
    <w:unhideWhenUsed/>
    <w:qFormat/>
    <w:rsid w:val="0090226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itlu3">
    <w:name w:val="heading 3"/>
    <w:basedOn w:val="Normal"/>
    <w:next w:val="Normal"/>
    <w:link w:val="Titlu3Caracter"/>
    <w:uiPriority w:val="9"/>
    <w:semiHidden/>
    <w:unhideWhenUsed/>
    <w:qFormat/>
    <w:rsid w:val="0090226F"/>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itlu4">
    <w:name w:val="heading 4"/>
    <w:basedOn w:val="Normal"/>
    <w:next w:val="Normal"/>
    <w:link w:val="Titlu4Caracter"/>
    <w:uiPriority w:val="9"/>
    <w:semiHidden/>
    <w:unhideWhenUsed/>
    <w:qFormat/>
    <w:rsid w:val="0090226F"/>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Titlu5">
    <w:name w:val="heading 5"/>
    <w:basedOn w:val="Normal"/>
    <w:next w:val="Normal"/>
    <w:link w:val="Titlu5Caracter"/>
    <w:uiPriority w:val="9"/>
    <w:semiHidden/>
    <w:unhideWhenUsed/>
    <w:qFormat/>
    <w:rsid w:val="0090226F"/>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Titlu6">
    <w:name w:val="heading 6"/>
    <w:basedOn w:val="Normal"/>
    <w:next w:val="Normal"/>
    <w:link w:val="Titlu6Caracter"/>
    <w:uiPriority w:val="9"/>
    <w:semiHidden/>
    <w:unhideWhenUsed/>
    <w:qFormat/>
    <w:rsid w:val="0090226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itlu7">
    <w:name w:val="heading 7"/>
    <w:basedOn w:val="Normal"/>
    <w:next w:val="Normal"/>
    <w:link w:val="Titlu7Caracter"/>
    <w:uiPriority w:val="9"/>
    <w:semiHidden/>
    <w:unhideWhenUsed/>
    <w:qFormat/>
    <w:rsid w:val="0090226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itlu8">
    <w:name w:val="heading 8"/>
    <w:basedOn w:val="Normal"/>
    <w:next w:val="Normal"/>
    <w:link w:val="Titlu8Caracter"/>
    <w:uiPriority w:val="9"/>
    <w:semiHidden/>
    <w:unhideWhenUsed/>
    <w:qFormat/>
    <w:rsid w:val="0090226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itlu9">
    <w:name w:val="heading 9"/>
    <w:basedOn w:val="Normal"/>
    <w:next w:val="Normal"/>
    <w:link w:val="Titlu9Caracter"/>
    <w:uiPriority w:val="9"/>
    <w:semiHidden/>
    <w:unhideWhenUsed/>
    <w:qFormat/>
    <w:rsid w:val="0090226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90226F"/>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90226F"/>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90226F"/>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90226F"/>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90226F"/>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90226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90226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90226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90226F"/>
    <w:rPr>
      <w:rFonts w:eastAsiaTheme="majorEastAsia" w:cstheme="majorBidi"/>
      <w:color w:val="272727" w:themeColor="text1" w:themeTint="D8"/>
    </w:rPr>
  </w:style>
  <w:style w:type="paragraph" w:styleId="Titlu">
    <w:name w:val="Title"/>
    <w:basedOn w:val="Normal"/>
    <w:next w:val="Normal"/>
    <w:link w:val="TitluCaracter"/>
    <w:uiPriority w:val="10"/>
    <w:qFormat/>
    <w:rsid w:val="0090226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uCaracter">
    <w:name w:val="Titlu Caracter"/>
    <w:basedOn w:val="Fontdeparagrafimplicit"/>
    <w:link w:val="Titlu"/>
    <w:uiPriority w:val="10"/>
    <w:rsid w:val="0090226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90226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uCaracter">
    <w:name w:val="Subtitlu Caracter"/>
    <w:basedOn w:val="Fontdeparagrafimplicit"/>
    <w:link w:val="Subtitlu"/>
    <w:uiPriority w:val="11"/>
    <w:rsid w:val="0090226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90226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Caracter">
    <w:name w:val="Citat Caracter"/>
    <w:basedOn w:val="Fontdeparagrafimplicit"/>
    <w:link w:val="Citat"/>
    <w:uiPriority w:val="29"/>
    <w:rsid w:val="0090226F"/>
    <w:rPr>
      <w:i/>
      <w:iCs/>
      <w:color w:val="404040" w:themeColor="text1" w:themeTint="BF"/>
    </w:rPr>
  </w:style>
  <w:style w:type="paragraph" w:styleId="Listparagraf">
    <w:name w:val="List Paragraph"/>
    <w:basedOn w:val="Normal"/>
    <w:uiPriority w:val="34"/>
    <w:qFormat/>
    <w:rsid w:val="0090226F"/>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ccentuareintens">
    <w:name w:val="Intense Emphasis"/>
    <w:basedOn w:val="Fontdeparagrafimplicit"/>
    <w:uiPriority w:val="21"/>
    <w:qFormat/>
    <w:rsid w:val="0090226F"/>
    <w:rPr>
      <w:i/>
      <w:iCs/>
      <w:color w:val="2F5496" w:themeColor="accent1" w:themeShade="BF"/>
    </w:rPr>
  </w:style>
  <w:style w:type="paragraph" w:styleId="Citatintens">
    <w:name w:val="Intense Quote"/>
    <w:basedOn w:val="Normal"/>
    <w:next w:val="Normal"/>
    <w:link w:val="CitatintensCaracter"/>
    <w:uiPriority w:val="30"/>
    <w:qFormat/>
    <w:rsid w:val="0090226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CitatintensCaracter">
    <w:name w:val="Citat intens Caracter"/>
    <w:basedOn w:val="Fontdeparagrafimplicit"/>
    <w:link w:val="Citatintens"/>
    <w:uiPriority w:val="30"/>
    <w:rsid w:val="0090226F"/>
    <w:rPr>
      <w:i/>
      <w:iCs/>
      <w:color w:val="2F5496" w:themeColor="accent1" w:themeShade="BF"/>
    </w:rPr>
  </w:style>
  <w:style w:type="character" w:styleId="Referireintens">
    <w:name w:val="Intense Reference"/>
    <w:basedOn w:val="Fontdeparagrafimplicit"/>
    <w:uiPriority w:val="32"/>
    <w:qFormat/>
    <w:rsid w:val="0090226F"/>
    <w:rPr>
      <w:b/>
      <w:bCs/>
      <w:smallCaps/>
      <w:color w:val="2F5496" w:themeColor="accent1" w:themeShade="BF"/>
      <w:spacing w:val="5"/>
    </w:rPr>
  </w:style>
  <w:style w:type="character" w:styleId="Hyperlink">
    <w:name w:val="Hyperlink"/>
    <w:rsid w:val="004B4E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dpr@social2.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503</Words>
  <Characters>2919</Characters>
  <Application>Microsoft Office Word</Application>
  <DocSecurity>0</DocSecurity>
  <Lines>24</Lines>
  <Paragraphs>6</Paragraphs>
  <ScaleCrop>false</ScaleCrop>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cristina</cp:lastModifiedBy>
  <cp:revision>3</cp:revision>
  <cp:lastPrinted>2025-03-24T13:42:00Z</cp:lastPrinted>
  <dcterms:created xsi:type="dcterms:W3CDTF">2025-03-21T09:00:00Z</dcterms:created>
  <dcterms:modified xsi:type="dcterms:W3CDTF">2025-03-24T13:42:00Z</dcterms:modified>
</cp:coreProperties>
</file>