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C305D" w14:textId="77777777" w:rsidR="00DF2837" w:rsidRPr="00E142C3" w:rsidRDefault="00DF2837" w:rsidP="002F11C7">
      <w:pPr>
        <w:tabs>
          <w:tab w:val="left" w:pos="6379"/>
        </w:tabs>
        <w:spacing w:after="0" w:line="240" w:lineRule="auto"/>
        <w:rPr>
          <w:rFonts w:ascii="Times New Roman" w:hAnsi="Times New Roman" w:cs="Times New Roman"/>
          <w:b/>
        </w:rPr>
      </w:pPr>
    </w:p>
    <w:p w14:paraId="6568CE60" w14:textId="77777777" w:rsidR="00D361EF" w:rsidRPr="00E142C3" w:rsidRDefault="00D361EF" w:rsidP="001071A1">
      <w:pPr>
        <w:spacing w:after="0" w:line="240" w:lineRule="auto"/>
        <w:jc w:val="center"/>
        <w:outlineLvl w:val="0"/>
        <w:rPr>
          <w:rFonts w:ascii="Times New Roman" w:eastAsia="Times New Roman" w:hAnsi="Times New Roman" w:cs="Times New Roman"/>
          <w:b/>
          <w:bCs/>
          <w:kern w:val="36"/>
          <w:lang w:eastAsia="ro-RO"/>
          <w14:ligatures w14:val="none"/>
        </w:rPr>
      </w:pPr>
    </w:p>
    <w:p w14:paraId="097AF98B" w14:textId="50E467A4" w:rsidR="00FE444C" w:rsidRPr="00E142C3" w:rsidRDefault="00FE444C" w:rsidP="001071A1">
      <w:pPr>
        <w:spacing w:after="0" w:line="240" w:lineRule="auto"/>
        <w:jc w:val="center"/>
        <w:outlineLvl w:val="0"/>
        <w:rPr>
          <w:rFonts w:ascii="Times New Roman" w:eastAsia="Times New Roman" w:hAnsi="Times New Roman" w:cs="Times New Roman"/>
          <w:b/>
          <w:bCs/>
          <w:kern w:val="36"/>
          <w:lang w:eastAsia="ro-RO"/>
          <w14:ligatures w14:val="none"/>
        </w:rPr>
      </w:pPr>
      <w:r w:rsidRPr="00E142C3">
        <w:rPr>
          <w:rFonts w:ascii="Times New Roman" w:eastAsia="Times New Roman" w:hAnsi="Times New Roman" w:cs="Times New Roman"/>
          <w:b/>
          <w:bCs/>
          <w:kern w:val="36"/>
          <w:lang w:eastAsia="ro-RO"/>
          <w14:ligatures w14:val="none"/>
        </w:rPr>
        <w:t>CAIET DE SARCINI</w:t>
      </w:r>
    </w:p>
    <w:p w14:paraId="00B5CA30" w14:textId="1AF7432F" w:rsidR="003456D5" w:rsidRPr="00E142C3" w:rsidRDefault="003456D5" w:rsidP="001071A1">
      <w:pPr>
        <w:spacing w:after="0" w:line="240" w:lineRule="auto"/>
        <w:jc w:val="center"/>
        <w:outlineLvl w:val="0"/>
        <w:rPr>
          <w:rFonts w:ascii="Times New Roman" w:eastAsia="Times New Roman" w:hAnsi="Times New Roman" w:cs="Times New Roman"/>
          <w:b/>
          <w:bCs/>
          <w:kern w:val="36"/>
          <w:lang w:val="es-MX" w:eastAsia="ro-RO"/>
          <w14:ligatures w14:val="none"/>
        </w:rPr>
      </w:pPr>
      <w:r w:rsidRPr="00E142C3">
        <w:rPr>
          <w:rFonts w:ascii="Times New Roman" w:eastAsia="Times New Roman" w:hAnsi="Times New Roman" w:cs="Times New Roman"/>
          <w:b/>
          <w:bCs/>
          <w:kern w:val="36"/>
          <w:lang w:eastAsia="ro-RO"/>
          <w14:ligatures w14:val="none"/>
        </w:rPr>
        <w:t xml:space="preserve">Lucrări de reparații capitale </w:t>
      </w:r>
      <w:r w:rsidR="00E41D60" w:rsidRPr="00E142C3">
        <w:rPr>
          <w:rFonts w:ascii="Times New Roman" w:eastAsia="Times New Roman" w:hAnsi="Times New Roman" w:cs="Times New Roman"/>
          <w:b/>
          <w:bCs/>
          <w:kern w:val="36"/>
          <w:lang w:eastAsia="ro-RO"/>
          <w14:ligatures w14:val="none"/>
        </w:rPr>
        <w:t>pentru</w:t>
      </w:r>
    </w:p>
    <w:p w14:paraId="262D2BB8" w14:textId="39A8F7BA" w:rsidR="000D32DF" w:rsidRPr="00E142C3" w:rsidRDefault="001071A1" w:rsidP="001071A1">
      <w:pPr>
        <w:spacing w:after="0" w:line="240" w:lineRule="auto"/>
        <w:jc w:val="center"/>
        <w:rPr>
          <w:rFonts w:ascii="Times New Roman" w:eastAsia="Times New Roman" w:hAnsi="Times New Roman" w:cs="Times New Roman"/>
          <w:b/>
          <w:bCs/>
          <w:kern w:val="36"/>
          <w:lang w:val="es-MX" w:eastAsia="ro-RO"/>
          <w14:ligatures w14:val="none"/>
        </w:rPr>
      </w:pPr>
      <w:bookmarkStart w:id="0" w:name="_Hlk239252529"/>
      <w:bookmarkStart w:id="1" w:name="_Hlk239251708"/>
      <w:r w:rsidRPr="00E142C3">
        <w:rPr>
          <w:rFonts w:ascii="Times New Roman" w:eastAsia="Times New Roman" w:hAnsi="Times New Roman" w:cs="Times New Roman"/>
          <w:b/>
          <w:bCs/>
          <w:kern w:val="36"/>
          <w:lang w:val="es-MX" w:eastAsia="ro-RO"/>
          <w14:ligatures w14:val="none"/>
        </w:rPr>
        <w:t xml:space="preserve"> </w:t>
      </w:r>
      <w:r w:rsidR="00886E6A" w:rsidRPr="00E142C3">
        <w:rPr>
          <w:rFonts w:ascii="Times New Roman" w:eastAsia="Times New Roman" w:hAnsi="Times New Roman" w:cs="Times New Roman"/>
          <w:b/>
          <w:bCs/>
          <w:kern w:val="36"/>
          <w:lang w:val="es-MX" w:eastAsia="ro-RO"/>
          <w14:ligatures w14:val="none"/>
        </w:rPr>
        <w:t>Șos. Pantelimon nr. 301</w:t>
      </w:r>
      <w:r w:rsidRPr="00E142C3">
        <w:rPr>
          <w:rFonts w:ascii="Times New Roman" w:eastAsia="Times New Roman" w:hAnsi="Times New Roman" w:cs="Times New Roman"/>
          <w:b/>
          <w:bCs/>
          <w:kern w:val="36"/>
          <w:lang w:val="es-MX" w:eastAsia="ro-RO"/>
          <w14:ligatures w14:val="none"/>
        </w:rPr>
        <w:t xml:space="preserve">, </w:t>
      </w:r>
      <w:r w:rsidR="00886E6A" w:rsidRPr="00E142C3">
        <w:rPr>
          <w:rFonts w:ascii="Times New Roman" w:eastAsia="Times New Roman" w:hAnsi="Times New Roman" w:cs="Times New Roman"/>
          <w:b/>
          <w:bCs/>
          <w:kern w:val="36"/>
          <w:lang w:val="es-MX" w:eastAsia="ro-RO"/>
          <w14:ligatures w14:val="none"/>
        </w:rPr>
        <w:t xml:space="preserve">Corp C </w:t>
      </w:r>
      <w:bookmarkEnd w:id="0"/>
      <w:r w:rsidR="00886E6A" w:rsidRPr="00E142C3">
        <w:rPr>
          <w:rFonts w:ascii="Times New Roman" w:eastAsia="Times New Roman" w:hAnsi="Times New Roman" w:cs="Times New Roman"/>
          <w:b/>
          <w:bCs/>
          <w:kern w:val="36"/>
          <w:lang w:val="es-MX" w:eastAsia="ro-RO"/>
          <w14:ligatures w14:val="none"/>
        </w:rPr>
        <w:t>(</w:t>
      </w:r>
      <w:r w:rsidR="007C18F6" w:rsidRPr="00E142C3">
        <w:rPr>
          <w:rFonts w:ascii="Times New Roman" w:eastAsia="Times New Roman" w:hAnsi="Times New Roman" w:cs="Times New Roman"/>
          <w:b/>
          <w:bCs/>
          <w:kern w:val="36"/>
          <w:lang w:val="es-MX" w:eastAsia="ro-RO"/>
          <w14:ligatures w14:val="none"/>
        </w:rPr>
        <w:t>RK imobil</w:t>
      </w:r>
      <w:r w:rsidR="000D32DF" w:rsidRPr="00E142C3">
        <w:rPr>
          <w:rFonts w:ascii="Times New Roman" w:eastAsia="Times New Roman" w:hAnsi="Times New Roman" w:cs="Times New Roman"/>
          <w:b/>
          <w:bCs/>
          <w:kern w:val="36"/>
          <w:lang w:val="es-MX" w:eastAsia="ro-RO"/>
          <w14:ligatures w14:val="none"/>
        </w:rPr>
        <w:t xml:space="preserve"> </w:t>
      </w:r>
      <w:bookmarkStart w:id="2" w:name="_Hlk239252079"/>
      <w:r w:rsidR="00EC3D04" w:rsidRPr="00E142C3">
        <w:rPr>
          <w:rFonts w:ascii="Times New Roman" w:eastAsia="Times New Roman" w:hAnsi="Times New Roman" w:cs="Times New Roman"/>
          <w:b/>
          <w:bCs/>
          <w:kern w:val="36"/>
          <w:lang w:val="es-MX" w:eastAsia="ro-RO"/>
          <w14:ligatures w14:val="none"/>
        </w:rPr>
        <w:t>Ș</w:t>
      </w:r>
      <w:r w:rsidR="000D32DF" w:rsidRPr="00E142C3">
        <w:rPr>
          <w:rFonts w:ascii="Times New Roman" w:eastAsia="Times New Roman" w:hAnsi="Times New Roman" w:cs="Times New Roman"/>
          <w:b/>
          <w:bCs/>
          <w:kern w:val="36"/>
          <w:lang w:val="es-MX" w:eastAsia="ro-RO"/>
          <w14:ligatures w14:val="none"/>
        </w:rPr>
        <w:t>os. Pantelimon nr. 301</w:t>
      </w:r>
      <w:r w:rsidR="007C18F6" w:rsidRPr="00E142C3">
        <w:rPr>
          <w:rFonts w:ascii="Times New Roman" w:eastAsia="Times New Roman" w:hAnsi="Times New Roman" w:cs="Times New Roman"/>
          <w:b/>
          <w:bCs/>
          <w:kern w:val="36"/>
          <w:lang w:val="es-MX" w:eastAsia="ro-RO"/>
          <w14:ligatures w14:val="none"/>
        </w:rPr>
        <w:t>-Corp C</w:t>
      </w:r>
      <w:bookmarkEnd w:id="2"/>
      <w:r w:rsidR="00886E6A" w:rsidRPr="00E142C3">
        <w:rPr>
          <w:rFonts w:ascii="Times New Roman" w:eastAsia="Times New Roman" w:hAnsi="Times New Roman" w:cs="Times New Roman"/>
          <w:b/>
          <w:bCs/>
          <w:kern w:val="36"/>
          <w:lang w:val="es-MX" w:eastAsia="ro-RO"/>
          <w14:ligatures w14:val="none"/>
        </w:rPr>
        <w:t>)</w:t>
      </w:r>
      <w:r w:rsidRPr="00E142C3">
        <w:rPr>
          <w:rFonts w:ascii="Times New Roman" w:eastAsia="Times New Roman" w:hAnsi="Times New Roman" w:cs="Times New Roman"/>
          <w:b/>
          <w:bCs/>
          <w:kern w:val="36"/>
          <w:lang w:val="es-MX" w:eastAsia="ro-RO"/>
          <w14:ligatures w14:val="none"/>
        </w:rPr>
        <w:t xml:space="preserve"> și</w:t>
      </w:r>
    </w:p>
    <w:p w14:paraId="2DF2E5EC" w14:textId="1F3821CD" w:rsidR="000D32DF" w:rsidRPr="00E142C3" w:rsidRDefault="001071A1" w:rsidP="001071A1">
      <w:pPr>
        <w:spacing w:after="0" w:line="240" w:lineRule="auto"/>
        <w:jc w:val="center"/>
        <w:rPr>
          <w:rFonts w:ascii="Times New Roman" w:eastAsia="Times New Roman" w:hAnsi="Times New Roman" w:cs="Times New Roman"/>
          <w:b/>
          <w:bCs/>
          <w:kern w:val="36"/>
          <w:lang w:val="es-MX" w:eastAsia="ro-RO"/>
          <w14:ligatures w14:val="none"/>
        </w:rPr>
      </w:pPr>
      <w:bookmarkStart w:id="3" w:name="_Hlk239252547"/>
      <w:bookmarkStart w:id="4" w:name="_Hlk239251831"/>
      <w:bookmarkEnd w:id="1"/>
      <w:r w:rsidRPr="00E142C3">
        <w:rPr>
          <w:rFonts w:ascii="Times New Roman" w:eastAsia="Times New Roman" w:hAnsi="Times New Roman" w:cs="Times New Roman"/>
          <w:b/>
          <w:bCs/>
          <w:kern w:val="36"/>
          <w:lang w:val="es-MX" w:eastAsia="ro-RO"/>
          <w14:ligatures w14:val="none"/>
        </w:rPr>
        <w:t xml:space="preserve"> </w:t>
      </w:r>
      <w:r w:rsidR="00886E6A" w:rsidRPr="00E142C3">
        <w:rPr>
          <w:rFonts w:ascii="Times New Roman" w:eastAsia="Times New Roman" w:hAnsi="Times New Roman" w:cs="Times New Roman"/>
          <w:b/>
          <w:bCs/>
          <w:kern w:val="36"/>
          <w:lang w:val="es-MX" w:eastAsia="ro-RO"/>
          <w14:ligatures w14:val="none"/>
        </w:rPr>
        <w:t xml:space="preserve">Sistem canalizare și apă </w:t>
      </w:r>
      <w:bookmarkEnd w:id="3"/>
      <w:r w:rsidR="00886E6A" w:rsidRPr="00E142C3">
        <w:rPr>
          <w:rFonts w:ascii="Times New Roman" w:eastAsia="Times New Roman" w:hAnsi="Times New Roman" w:cs="Times New Roman"/>
          <w:b/>
          <w:bCs/>
          <w:kern w:val="36"/>
          <w:lang w:val="es-MX" w:eastAsia="ro-RO"/>
          <w14:ligatures w14:val="none"/>
        </w:rPr>
        <w:t>(</w:t>
      </w:r>
      <w:r w:rsidR="007C18F6" w:rsidRPr="00E142C3">
        <w:rPr>
          <w:rFonts w:ascii="Times New Roman" w:eastAsia="Times New Roman" w:hAnsi="Times New Roman" w:cs="Times New Roman"/>
          <w:b/>
          <w:bCs/>
          <w:kern w:val="36"/>
          <w:lang w:val="es-MX" w:eastAsia="ro-RO"/>
          <w14:ligatures w14:val="none"/>
        </w:rPr>
        <w:t xml:space="preserve">RK </w:t>
      </w:r>
      <w:r w:rsidR="000D32DF" w:rsidRPr="00E142C3">
        <w:rPr>
          <w:rFonts w:ascii="Times New Roman" w:eastAsia="Times New Roman" w:hAnsi="Times New Roman" w:cs="Times New Roman"/>
          <w:b/>
          <w:bCs/>
          <w:kern w:val="36"/>
          <w:lang w:val="es-MX" w:eastAsia="ro-RO"/>
          <w14:ligatures w14:val="none"/>
        </w:rPr>
        <w:t xml:space="preserve">Sistem canalizare și apă </w:t>
      </w:r>
      <w:r w:rsidR="00EC3D04" w:rsidRPr="00E142C3">
        <w:rPr>
          <w:rFonts w:ascii="Times New Roman" w:eastAsia="Times New Roman" w:hAnsi="Times New Roman" w:cs="Times New Roman"/>
          <w:b/>
          <w:bCs/>
          <w:kern w:val="36"/>
          <w:lang w:val="es-MX" w:eastAsia="ro-RO"/>
          <w14:ligatures w14:val="none"/>
        </w:rPr>
        <w:t>Ș</w:t>
      </w:r>
      <w:r w:rsidR="000D32DF" w:rsidRPr="00E142C3">
        <w:rPr>
          <w:rFonts w:ascii="Times New Roman" w:eastAsia="Times New Roman" w:hAnsi="Times New Roman" w:cs="Times New Roman"/>
          <w:b/>
          <w:bCs/>
          <w:kern w:val="36"/>
          <w:lang w:val="es-MX" w:eastAsia="ro-RO"/>
          <w14:ligatures w14:val="none"/>
        </w:rPr>
        <w:t>os. Pantelimon nr. 301</w:t>
      </w:r>
      <w:r w:rsidR="00886E6A" w:rsidRPr="00E142C3">
        <w:rPr>
          <w:rFonts w:ascii="Times New Roman" w:eastAsia="Times New Roman" w:hAnsi="Times New Roman" w:cs="Times New Roman"/>
          <w:b/>
          <w:bCs/>
          <w:kern w:val="36"/>
          <w:lang w:val="es-MX" w:eastAsia="ro-RO"/>
          <w14:ligatures w14:val="none"/>
        </w:rPr>
        <w:t>)</w:t>
      </w:r>
    </w:p>
    <w:bookmarkEnd w:id="4"/>
    <w:p w14:paraId="3F54972E" w14:textId="77777777" w:rsidR="00B268AB" w:rsidRPr="00E142C3" w:rsidRDefault="00B268AB" w:rsidP="001071A1">
      <w:pPr>
        <w:spacing w:after="0" w:line="240" w:lineRule="auto"/>
        <w:jc w:val="center"/>
        <w:rPr>
          <w:rFonts w:ascii="Times New Roman" w:eastAsia="Calibri" w:hAnsi="Times New Roman" w:cs="Times New Roman"/>
          <w:b/>
        </w:rPr>
      </w:pPr>
    </w:p>
    <w:p w14:paraId="24EA355B" w14:textId="43CB6341" w:rsidR="00B268AB" w:rsidRPr="00E142C3" w:rsidRDefault="00B268AB" w:rsidP="00B268AB">
      <w:pPr>
        <w:spacing w:after="0" w:line="240" w:lineRule="auto"/>
        <w:jc w:val="both"/>
        <w:rPr>
          <w:rFonts w:ascii="Times New Roman" w:eastAsia="Times New Roman" w:hAnsi="Times New Roman" w:cs="Times New Roman"/>
          <w:kern w:val="0"/>
          <w:lang w:eastAsia="ro-RO"/>
          <w14:ligatures w14:val="none"/>
        </w:rPr>
      </w:pPr>
      <w:r w:rsidRPr="00E142C3">
        <w:rPr>
          <w:rFonts w:ascii="Times New Roman" w:eastAsia="Times New Roman" w:hAnsi="Times New Roman" w:cs="Times New Roman"/>
          <w:kern w:val="0"/>
          <w:lang w:eastAsia="ro-RO"/>
          <w14:ligatures w14:val="none"/>
        </w:rPr>
        <w:t xml:space="preserve">Prezentul caiet de sarcini stabilește condițiile tehnice, de calitate și de execuție pentru realizarea lucrărilor de reparații capitale la </w:t>
      </w:r>
      <w:r w:rsidR="003456D5" w:rsidRPr="00E142C3">
        <w:rPr>
          <w:rFonts w:ascii="Times New Roman" w:eastAsia="Times New Roman" w:hAnsi="Times New Roman" w:cs="Times New Roman"/>
          <w:kern w:val="0"/>
          <w:lang w:eastAsia="ro-RO"/>
          <w14:ligatures w14:val="none"/>
        </w:rPr>
        <w:t xml:space="preserve">următoarele obiective din cadrul Direcției Generale de Asistență Socială și Protecția Copilului Sector 2: </w:t>
      </w:r>
      <w:r w:rsidR="00EC3D04" w:rsidRPr="00E142C3">
        <w:rPr>
          <w:rFonts w:ascii="Times New Roman" w:eastAsia="Times New Roman" w:hAnsi="Times New Roman" w:cs="Times New Roman"/>
          <w:kern w:val="0"/>
          <w:lang w:eastAsia="ro-RO"/>
          <w14:ligatures w14:val="none"/>
        </w:rPr>
        <w:t>Ș</w:t>
      </w:r>
      <w:r w:rsidR="003456D5" w:rsidRPr="00E142C3">
        <w:rPr>
          <w:rFonts w:ascii="Times New Roman" w:eastAsia="Times New Roman" w:hAnsi="Times New Roman" w:cs="Times New Roman"/>
          <w:kern w:val="0"/>
          <w:lang w:eastAsia="ro-RO"/>
          <w14:ligatures w14:val="none"/>
        </w:rPr>
        <w:t xml:space="preserve">os. Pantelimon nr. 301, </w:t>
      </w:r>
      <w:r w:rsidR="003A258A" w:rsidRPr="00E142C3">
        <w:rPr>
          <w:rFonts w:ascii="Times New Roman" w:eastAsia="Times New Roman" w:hAnsi="Times New Roman" w:cs="Times New Roman"/>
          <w:kern w:val="0"/>
          <w:lang w:eastAsia="ro-RO"/>
          <w14:ligatures w14:val="none"/>
        </w:rPr>
        <w:t xml:space="preserve">Corp C </w:t>
      </w:r>
      <w:r w:rsidR="003456D5" w:rsidRPr="00E142C3">
        <w:rPr>
          <w:rFonts w:ascii="Times New Roman" w:eastAsia="Times New Roman" w:hAnsi="Times New Roman" w:cs="Times New Roman"/>
          <w:kern w:val="0"/>
          <w:lang w:eastAsia="ro-RO"/>
          <w14:ligatures w14:val="none"/>
        </w:rPr>
        <w:t xml:space="preserve">și Sistem canalizare și apă - </w:t>
      </w:r>
      <w:r w:rsidR="00EC3D04" w:rsidRPr="00E142C3">
        <w:rPr>
          <w:rFonts w:ascii="Times New Roman" w:eastAsia="Times New Roman" w:hAnsi="Times New Roman" w:cs="Times New Roman"/>
          <w:kern w:val="0"/>
          <w:lang w:eastAsia="ro-RO"/>
          <w14:ligatures w14:val="none"/>
        </w:rPr>
        <w:t>Ș</w:t>
      </w:r>
      <w:r w:rsidR="003456D5" w:rsidRPr="00E142C3">
        <w:rPr>
          <w:rFonts w:ascii="Times New Roman" w:eastAsia="Times New Roman" w:hAnsi="Times New Roman" w:cs="Times New Roman"/>
          <w:kern w:val="0"/>
          <w:lang w:eastAsia="ro-RO"/>
          <w14:ligatures w14:val="none"/>
        </w:rPr>
        <w:t>os. Pantelimon nr. 301, Sector 2, Bucure</w:t>
      </w:r>
      <w:r w:rsidR="00EC3D04" w:rsidRPr="00E142C3">
        <w:rPr>
          <w:rFonts w:ascii="Times New Roman" w:eastAsia="Times New Roman" w:hAnsi="Times New Roman" w:cs="Times New Roman"/>
          <w:kern w:val="0"/>
          <w:lang w:eastAsia="ro-RO"/>
          <w14:ligatures w14:val="none"/>
        </w:rPr>
        <w:t>ș</w:t>
      </w:r>
      <w:r w:rsidR="003456D5" w:rsidRPr="00E142C3">
        <w:rPr>
          <w:rFonts w:ascii="Times New Roman" w:eastAsia="Times New Roman" w:hAnsi="Times New Roman" w:cs="Times New Roman"/>
          <w:kern w:val="0"/>
          <w:lang w:eastAsia="ro-RO"/>
          <w14:ligatures w14:val="none"/>
        </w:rPr>
        <w:t>ti</w:t>
      </w:r>
      <w:r w:rsidRPr="00E142C3">
        <w:rPr>
          <w:rFonts w:ascii="Times New Roman" w:eastAsia="Times New Roman" w:hAnsi="Times New Roman" w:cs="Times New Roman"/>
          <w:kern w:val="0"/>
          <w:lang w:eastAsia="ro-RO"/>
          <w14:ligatures w14:val="none"/>
        </w:rPr>
        <w:t>.</w:t>
      </w:r>
    </w:p>
    <w:p w14:paraId="5C8DF810" w14:textId="480DB8A7" w:rsidR="00FE444C" w:rsidRPr="00E142C3" w:rsidRDefault="00B268AB" w:rsidP="00B268AB">
      <w:pPr>
        <w:spacing w:after="0" w:line="240" w:lineRule="auto"/>
        <w:jc w:val="both"/>
        <w:rPr>
          <w:rFonts w:ascii="Times New Roman" w:eastAsia="Times New Roman" w:hAnsi="Times New Roman" w:cs="Times New Roman"/>
          <w:kern w:val="0"/>
          <w:lang w:eastAsia="ro-RO"/>
          <w14:ligatures w14:val="none"/>
        </w:rPr>
      </w:pPr>
      <w:r w:rsidRPr="00E142C3">
        <w:rPr>
          <w:rFonts w:ascii="Times New Roman" w:eastAsia="Times New Roman" w:hAnsi="Times New Roman" w:cs="Times New Roman"/>
          <w:kern w:val="0"/>
          <w:lang w:eastAsia="ro-RO"/>
          <w14:ligatures w14:val="none"/>
        </w:rPr>
        <w:t>Lucrările au ca scop readucerea construcției la parametrii funcționali și de siguranță prevăzuți de normele tehnice în vigoare.</w:t>
      </w:r>
    </w:p>
    <w:p w14:paraId="20568285" w14:textId="77777777" w:rsidR="00175817" w:rsidRPr="00E142C3" w:rsidRDefault="00175817" w:rsidP="00FE444C">
      <w:pPr>
        <w:spacing w:after="0" w:line="240" w:lineRule="auto"/>
        <w:rPr>
          <w:rFonts w:ascii="Times New Roman" w:eastAsia="Times New Roman" w:hAnsi="Times New Roman" w:cs="Times New Roman"/>
          <w:kern w:val="0"/>
          <w:lang w:eastAsia="ro-RO"/>
          <w14:ligatures w14:val="none"/>
        </w:rPr>
      </w:pPr>
    </w:p>
    <w:p w14:paraId="79EE779B" w14:textId="14E4ED6F" w:rsidR="002B1AE7" w:rsidRPr="00E142C3" w:rsidRDefault="00451CF3" w:rsidP="00451CF3">
      <w:pPr>
        <w:pStyle w:val="Listparagraf"/>
        <w:numPr>
          <w:ilvl w:val="0"/>
          <w:numId w:val="14"/>
        </w:numPr>
        <w:tabs>
          <w:tab w:val="left" w:pos="142"/>
          <w:tab w:val="left" w:pos="284"/>
        </w:tabs>
        <w:autoSpaceDE w:val="0"/>
        <w:autoSpaceDN w:val="0"/>
        <w:adjustRightInd w:val="0"/>
        <w:spacing w:after="0" w:line="240" w:lineRule="auto"/>
        <w:ind w:left="0" w:firstLine="0"/>
        <w:jc w:val="both"/>
        <w:rPr>
          <w:rFonts w:ascii="Times New Roman" w:hAnsi="Times New Roman" w:cs="Times New Roman"/>
          <w:b/>
        </w:rPr>
      </w:pPr>
      <w:r w:rsidRPr="00E142C3">
        <w:rPr>
          <w:rFonts w:ascii="Times New Roman" w:hAnsi="Times New Roman" w:cs="Times New Roman"/>
          <w:b/>
        </w:rPr>
        <w:t>AUTORITATEA CONTRACTANTĂ</w:t>
      </w:r>
    </w:p>
    <w:p w14:paraId="4C6F657A" w14:textId="77777777" w:rsidR="002B1AE7" w:rsidRPr="00E142C3" w:rsidRDefault="002B1AE7" w:rsidP="00451CF3">
      <w:pPr>
        <w:tabs>
          <w:tab w:val="left" w:pos="142"/>
          <w:tab w:val="left" w:pos="567"/>
        </w:tabs>
        <w:spacing w:after="0" w:line="240" w:lineRule="auto"/>
        <w:jc w:val="both"/>
        <w:rPr>
          <w:rFonts w:ascii="Times New Roman" w:hAnsi="Times New Roman" w:cs="Times New Roman"/>
          <w:b/>
          <w:bCs/>
        </w:rPr>
      </w:pPr>
      <w:r w:rsidRPr="00E142C3">
        <w:rPr>
          <w:rFonts w:ascii="Times New Roman" w:hAnsi="Times New Roman" w:cs="Times New Roman"/>
          <w:b/>
          <w:bCs/>
        </w:rPr>
        <w:t>Direcția Generală de Asistență Socială și Protecția Copilului Sector 2</w:t>
      </w:r>
    </w:p>
    <w:p w14:paraId="6894D003" w14:textId="77777777" w:rsidR="002B1AE7" w:rsidRPr="00E142C3" w:rsidRDefault="002B1AE7" w:rsidP="00451CF3">
      <w:pPr>
        <w:tabs>
          <w:tab w:val="left" w:pos="142"/>
          <w:tab w:val="left" w:pos="567"/>
        </w:tabs>
        <w:spacing w:after="0" w:line="240" w:lineRule="auto"/>
        <w:contextualSpacing/>
        <w:jc w:val="both"/>
        <w:rPr>
          <w:rFonts w:ascii="Times New Roman" w:eastAsia="Times New Roman" w:hAnsi="Times New Roman" w:cs="Times New Roman"/>
          <w:lang w:eastAsia="ro-RO"/>
        </w:rPr>
      </w:pPr>
      <w:r w:rsidRPr="00E142C3">
        <w:rPr>
          <w:rFonts w:ascii="Times New Roman" w:eastAsia="Times New Roman" w:hAnsi="Times New Roman" w:cs="Times New Roman"/>
          <w:lang w:eastAsia="ro-RO"/>
        </w:rPr>
        <w:t>Cod fiscal: 17093691</w:t>
      </w:r>
      <w:r w:rsidRPr="00E142C3">
        <w:rPr>
          <w:rFonts w:ascii="Times New Roman" w:eastAsia="Times New Roman" w:hAnsi="Times New Roman" w:cs="Times New Roman"/>
          <w:lang w:eastAsia="ro-RO"/>
        </w:rPr>
        <w:tab/>
      </w:r>
    </w:p>
    <w:p w14:paraId="2FFCE300" w14:textId="77777777" w:rsidR="002B1AE7" w:rsidRPr="00E142C3" w:rsidRDefault="002B1AE7" w:rsidP="00451CF3">
      <w:pPr>
        <w:tabs>
          <w:tab w:val="left" w:pos="142"/>
          <w:tab w:val="left" w:pos="567"/>
        </w:tabs>
        <w:spacing w:after="0" w:line="240" w:lineRule="auto"/>
        <w:contextualSpacing/>
        <w:jc w:val="both"/>
        <w:rPr>
          <w:rFonts w:ascii="Times New Roman" w:eastAsia="Times New Roman" w:hAnsi="Times New Roman" w:cs="Times New Roman"/>
          <w:lang w:eastAsia="ro-RO"/>
        </w:rPr>
      </w:pPr>
      <w:r w:rsidRPr="00E142C3">
        <w:rPr>
          <w:rFonts w:ascii="Times New Roman" w:eastAsia="Times New Roman" w:hAnsi="Times New Roman" w:cs="Times New Roman"/>
          <w:lang w:eastAsia="ro-RO"/>
        </w:rPr>
        <w:t>Adresa: Str. Olari nr 15, Sector 2, București</w:t>
      </w:r>
    </w:p>
    <w:p w14:paraId="139D3DA9" w14:textId="77777777" w:rsidR="002B1AE7" w:rsidRPr="00E142C3" w:rsidRDefault="002B1AE7" w:rsidP="00451CF3">
      <w:pPr>
        <w:tabs>
          <w:tab w:val="left" w:pos="142"/>
          <w:tab w:val="left" w:pos="567"/>
        </w:tabs>
        <w:spacing w:after="0" w:line="240" w:lineRule="auto"/>
        <w:contextualSpacing/>
        <w:jc w:val="both"/>
        <w:rPr>
          <w:rFonts w:ascii="Times New Roman" w:eastAsia="Times New Roman" w:hAnsi="Times New Roman" w:cs="Times New Roman"/>
          <w:lang w:eastAsia="ro-RO"/>
        </w:rPr>
      </w:pPr>
      <w:r w:rsidRPr="00E142C3">
        <w:rPr>
          <w:rFonts w:ascii="Times New Roman" w:eastAsia="Times New Roman" w:hAnsi="Times New Roman" w:cs="Times New Roman"/>
          <w:lang w:eastAsia="ro-RO"/>
        </w:rPr>
        <w:t>Telefon: 021. 252.22.02</w:t>
      </w:r>
    </w:p>
    <w:p w14:paraId="1E06DCAD" w14:textId="77777777" w:rsidR="002B1AE7" w:rsidRPr="00E142C3" w:rsidRDefault="002B1AE7" w:rsidP="00451CF3">
      <w:pPr>
        <w:tabs>
          <w:tab w:val="left" w:pos="142"/>
          <w:tab w:val="left" w:pos="567"/>
          <w:tab w:val="left" w:pos="1080"/>
        </w:tabs>
        <w:spacing w:after="0" w:line="240" w:lineRule="auto"/>
        <w:jc w:val="both"/>
        <w:rPr>
          <w:rFonts w:ascii="Times New Roman" w:hAnsi="Times New Roman" w:cs="Times New Roman"/>
        </w:rPr>
      </w:pPr>
      <w:r w:rsidRPr="00E142C3">
        <w:rPr>
          <w:rFonts w:ascii="Times New Roman" w:hAnsi="Times New Roman" w:cs="Times New Roman"/>
          <w:b/>
        </w:rPr>
        <w:t>Direcția Generală de Asistență Socială și Protecția Copilului Sector 2</w:t>
      </w:r>
      <w:r w:rsidRPr="00E142C3">
        <w:rPr>
          <w:rFonts w:ascii="Times New Roman" w:hAnsi="Times New Roman" w:cs="Times New Roman"/>
        </w:rPr>
        <w:t xml:space="preserve"> este responsabilă la nivelul sectorului 2 de aplicarea politicilor și strategiilor de asistență socială în domeniul protecției copilului, familiei, persoanelor singure, persoanelor vârstnice, persoanelor cu handicap, precum și a oricăror persoane aflate în nevoie.</w:t>
      </w:r>
    </w:p>
    <w:p w14:paraId="084C93E5" w14:textId="77777777" w:rsidR="002B1AE7" w:rsidRPr="00E142C3" w:rsidRDefault="002B1AE7" w:rsidP="00451CF3">
      <w:pPr>
        <w:tabs>
          <w:tab w:val="left" w:pos="142"/>
          <w:tab w:val="left" w:pos="567"/>
          <w:tab w:val="left" w:pos="1080"/>
        </w:tabs>
        <w:spacing w:after="0" w:line="240" w:lineRule="auto"/>
        <w:jc w:val="both"/>
        <w:rPr>
          <w:rFonts w:ascii="Times New Roman" w:hAnsi="Times New Roman" w:cs="Times New Roman"/>
        </w:rPr>
      </w:pPr>
      <w:r w:rsidRPr="00E142C3">
        <w:rPr>
          <w:rFonts w:ascii="Times New Roman" w:hAnsi="Times New Roman" w:cs="Times New Roman"/>
          <w:b/>
        </w:rPr>
        <w:t>Direcția Generală de Asistență Socială și Protecția Copilului Sector 2</w:t>
      </w:r>
      <w:r w:rsidRPr="00E142C3">
        <w:rPr>
          <w:rFonts w:ascii="Times New Roman" w:hAnsi="Times New Roman" w:cs="Times New Roman"/>
        </w:rPr>
        <w:t xml:space="preserve"> are în subordine centre de plasament, centre de găzduire pentru copii, apartamente de tip familial, centru de recuperare pentru copii cu dizabilități multiple și familiile lor, centru de îngrijire și asistență pentru persoane adulte, centru de recuperare și reabilitare neuropsihiatrică, adăpost social de urgență pentru persoane adulte, adăpost de zi și de noapte pentru copii străzii, centru de primire în regim de urgență pentru copii.</w:t>
      </w:r>
    </w:p>
    <w:p w14:paraId="27AA241B" w14:textId="77777777" w:rsidR="00451CF3" w:rsidRPr="00E142C3" w:rsidRDefault="00451CF3" w:rsidP="00451CF3">
      <w:pPr>
        <w:tabs>
          <w:tab w:val="left" w:pos="142"/>
          <w:tab w:val="left" w:pos="567"/>
          <w:tab w:val="left" w:pos="1080"/>
        </w:tabs>
        <w:spacing w:after="0" w:line="240" w:lineRule="auto"/>
        <w:jc w:val="both"/>
        <w:rPr>
          <w:rFonts w:ascii="Times New Roman" w:hAnsi="Times New Roman" w:cs="Times New Roman"/>
        </w:rPr>
      </w:pPr>
    </w:p>
    <w:p w14:paraId="40092F85" w14:textId="67B4CFB9" w:rsidR="00091D17" w:rsidRPr="00E142C3" w:rsidRDefault="00091D17" w:rsidP="00175817">
      <w:pPr>
        <w:widowControl w:val="0"/>
        <w:autoSpaceDE w:val="0"/>
        <w:autoSpaceDN w:val="0"/>
        <w:spacing w:after="0" w:line="240" w:lineRule="auto"/>
        <w:jc w:val="both"/>
        <w:rPr>
          <w:rFonts w:ascii="Times New Roman" w:eastAsia="Times New Roman" w:hAnsi="Times New Roman" w:cs="Times New Roman"/>
          <w:b/>
          <w:lang w:eastAsia="ro-RO" w:bidi="ro-RO"/>
        </w:rPr>
      </w:pPr>
      <w:r w:rsidRPr="00E142C3">
        <w:rPr>
          <w:rFonts w:ascii="Times New Roman" w:eastAsia="Times New Roman" w:hAnsi="Times New Roman" w:cs="Times New Roman"/>
          <w:b/>
          <w:lang w:eastAsia="ro-RO" w:bidi="ro-RO"/>
        </w:rPr>
        <w:t xml:space="preserve">2. OBIECTUL ACHIZIȚIEI PUBLICE </w:t>
      </w:r>
    </w:p>
    <w:p w14:paraId="60CD91E6" w14:textId="77777777" w:rsidR="003456D5" w:rsidRPr="00E142C3" w:rsidRDefault="00091D17" w:rsidP="003456D5">
      <w:pPr>
        <w:spacing w:line="240" w:lineRule="auto"/>
        <w:jc w:val="both"/>
        <w:rPr>
          <w:rFonts w:ascii="Times New Roman" w:hAnsi="Times New Roman" w:cs="Times New Roman"/>
          <w:b/>
          <w:bCs/>
        </w:rPr>
      </w:pPr>
      <w:r w:rsidRPr="00E142C3">
        <w:rPr>
          <w:rFonts w:ascii="Times New Roman" w:eastAsia="Times New Roman" w:hAnsi="Times New Roman" w:cs="Times New Roman"/>
          <w:b/>
          <w:lang w:eastAsia="ro-RO" w:bidi="ro-RO"/>
        </w:rPr>
        <w:t xml:space="preserve">2.1. </w:t>
      </w:r>
      <w:r w:rsidRPr="00E142C3">
        <w:rPr>
          <w:rFonts w:ascii="Times New Roman" w:hAnsi="Times New Roman" w:cs="Times New Roman"/>
        </w:rPr>
        <w:t xml:space="preserve">Obiectul achiziției îl reprezintă </w:t>
      </w:r>
      <w:r w:rsidR="00FE27EA" w:rsidRPr="00E142C3">
        <w:rPr>
          <w:rFonts w:ascii="Times New Roman" w:hAnsi="Times New Roman" w:cs="Times New Roman"/>
        </w:rPr>
        <w:t>achiziționarea de</w:t>
      </w:r>
      <w:bookmarkStart w:id="5" w:name="_Hlk227648000"/>
      <w:r w:rsidR="00FE27EA" w:rsidRPr="00E142C3">
        <w:rPr>
          <w:rFonts w:ascii="Times New Roman" w:hAnsi="Times New Roman" w:cs="Times New Roman"/>
          <w:b/>
          <w:bCs/>
        </w:rPr>
        <w:t xml:space="preserve"> </w:t>
      </w:r>
      <w:r w:rsidR="003456D5" w:rsidRPr="00E142C3">
        <w:rPr>
          <w:rFonts w:ascii="Times New Roman" w:hAnsi="Times New Roman" w:cs="Times New Roman"/>
          <w:b/>
          <w:bCs/>
        </w:rPr>
        <w:t>Lucrări de reparații capitale pentru următoarele obiective din cadrul Direcției Generale de Asistență Socială și Protecția Copilului Sector 2:</w:t>
      </w:r>
    </w:p>
    <w:p w14:paraId="49630716" w14:textId="79AC89C4" w:rsidR="003456D5" w:rsidRPr="00E142C3" w:rsidRDefault="000D32DF" w:rsidP="007C18F6">
      <w:pPr>
        <w:pStyle w:val="Listparagraf"/>
        <w:numPr>
          <w:ilvl w:val="0"/>
          <w:numId w:val="31"/>
        </w:numPr>
        <w:spacing w:line="240" w:lineRule="auto"/>
        <w:jc w:val="both"/>
        <w:rPr>
          <w:rFonts w:ascii="Times New Roman" w:hAnsi="Times New Roman" w:cs="Times New Roman"/>
          <w:b/>
          <w:bCs/>
          <w:lang w:val="es-MX"/>
        </w:rPr>
      </w:pPr>
      <w:r w:rsidRPr="00E142C3">
        <w:rPr>
          <w:rFonts w:ascii="Times New Roman" w:hAnsi="Times New Roman" w:cs="Times New Roman"/>
          <w:b/>
          <w:bCs/>
        </w:rPr>
        <w:t>Obiectiv 1</w:t>
      </w:r>
      <w:r w:rsidRPr="00E142C3">
        <w:rPr>
          <w:rFonts w:ascii="Times New Roman" w:hAnsi="Times New Roman" w:cs="Times New Roman"/>
          <w:b/>
          <w:bCs/>
          <w:lang w:val="pt-BR"/>
        </w:rPr>
        <w:t xml:space="preserve">: </w:t>
      </w:r>
      <w:r w:rsidR="003A258A" w:rsidRPr="00E142C3">
        <w:rPr>
          <w:rFonts w:ascii="Times New Roman" w:eastAsia="Times New Roman" w:hAnsi="Times New Roman" w:cs="Times New Roman"/>
          <w:b/>
          <w:bCs/>
          <w:kern w:val="36"/>
          <w:lang w:val="es-MX" w:eastAsia="ro-RO"/>
          <w14:ligatures w14:val="none"/>
        </w:rPr>
        <w:t>Șos. Pantelimon nr. 301</w:t>
      </w:r>
      <w:r w:rsidR="001071A1" w:rsidRPr="00E142C3">
        <w:rPr>
          <w:rFonts w:ascii="Times New Roman" w:eastAsia="Times New Roman" w:hAnsi="Times New Roman" w:cs="Times New Roman"/>
          <w:b/>
          <w:bCs/>
          <w:kern w:val="36"/>
          <w:lang w:val="es-MX" w:eastAsia="ro-RO"/>
          <w14:ligatures w14:val="none"/>
        </w:rPr>
        <w:t xml:space="preserve">, </w:t>
      </w:r>
      <w:r w:rsidR="003A258A" w:rsidRPr="00E142C3">
        <w:rPr>
          <w:rFonts w:ascii="Times New Roman" w:eastAsia="Times New Roman" w:hAnsi="Times New Roman" w:cs="Times New Roman"/>
          <w:b/>
          <w:bCs/>
          <w:kern w:val="36"/>
          <w:lang w:val="es-MX" w:eastAsia="ro-RO"/>
          <w14:ligatures w14:val="none"/>
        </w:rPr>
        <w:t>Corp C</w:t>
      </w:r>
      <w:r w:rsidR="007C18F6" w:rsidRPr="00E142C3">
        <w:rPr>
          <w:rFonts w:ascii="Times New Roman" w:hAnsi="Times New Roman" w:cs="Times New Roman"/>
          <w:b/>
          <w:bCs/>
          <w:lang w:val="es-MX"/>
        </w:rPr>
        <w:t>;</w:t>
      </w:r>
    </w:p>
    <w:p w14:paraId="65857D0D" w14:textId="6B2E1AAA" w:rsidR="003456D5" w:rsidRPr="00E142C3" w:rsidRDefault="000D32DF" w:rsidP="00886E6A">
      <w:pPr>
        <w:pStyle w:val="Listparagraf"/>
        <w:numPr>
          <w:ilvl w:val="0"/>
          <w:numId w:val="31"/>
        </w:numPr>
        <w:spacing w:line="240" w:lineRule="auto"/>
        <w:jc w:val="both"/>
        <w:rPr>
          <w:rFonts w:ascii="Times New Roman" w:hAnsi="Times New Roman" w:cs="Times New Roman"/>
          <w:b/>
          <w:bCs/>
          <w:lang w:val="es-MX"/>
        </w:rPr>
      </w:pPr>
      <w:r w:rsidRPr="00E142C3">
        <w:rPr>
          <w:rFonts w:ascii="Times New Roman" w:hAnsi="Times New Roman" w:cs="Times New Roman"/>
          <w:b/>
          <w:bCs/>
        </w:rPr>
        <w:t xml:space="preserve">Obiectiv 2: </w:t>
      </w:r>
      <w:r w:rsidR="003A258A" w:rsidRPr="00E142C3">
        <w:rPr>
          <w:rFonts w:ascii="Times New Roman" w:eastAsia="Times New Roman" w:hAnsi="Times New Roman" w:cs="Times New Roman"/>
          <w:b/>
          <w:bCs/>
          <w:kern w:val="36"/>
          <w:lang w:val="es-MX" w:eastAsia="ro-RO"/>
          <w14:ligatures w14:val="none"/>
        </w:rPr>
        <w:t xml:space="preserve">Sistem canalizare și apă </w:t>
      </w:r>
      <w:r w:rsidR="001071A1" w:rsidRPr="00E142C3">
        <w:rPr>
          <w:rFonts w:ascii="Times New Roman" w:eastAsia="Times New Roman" w:hAnsi="Times New Roman" w:cs="Times New Roman"/>
          <w:b/>
          <w:bCs/>
          <w:kern w:val="36"/>
          <w:lang w:val="es-MX" w:eastAsia="ro-RO"/>
          <w14:ligatures w14:val="none"/>
        </w:rPr>
        <w:t xml:space="preserve">pentru locația din </w:t>
      </w:r>
      <w:r w:rsidR="003A258A" w:rsidRPr="00E142C3">
        <w:rPr>
          <w:rFonts w:ascii="Times New Roman" w:eastAsia="Times New Roman" w:hAnsi="Times New Roman" w:cs="Times New Roman"/>
          <w:b/>
          <w:bCs/>
          <w:kern w:val="36"/>
          <w:lang w:val="es-MX" w:eastAsia="ro-RO"/>
          <w14:ligatures w14:val="none"/>
        </w:rPr>
        <w:t>Șos. Pantelimon nr. 301, Sector 2, Bucuresti</w:t>
      </w:r>
      <w:r w:rsidR="00886E6A" w:rsidRPr="00E142C3">
        <w:rPr>
          <w:rFonts w:ascii="Times New Roman" w:hAnsi="Times New Roman" w:cs="Times New Roman"/>
          <w:b/>
          <w:bCs/>
          <w:lang w:val="es-MX"/>
        </w:rPr>
        <w:t>;</w:t>
      </w:r>
    </w:p>
    <w:p w14:paraId="6AC6B6AF" w14:textId="06C994D4" w:rsidR="000D32DF" w:rsidRPr="00E142C3" w:rsidRDefault="000D32DF" w:rsidP="000D32DF">
      <w:pPr>
        <w:spacing w:line="240" w:lineRule="auto"/>
        <w:jc w:val="both"/>
        <w:rPr>
          <w:rFonts w:ascii="Times New Roman" w:hAnsi="Times New Roman" w:cs="Times New Roman"/>
          <w:b/>
          <w:bCs/>
        </w:rPr>
      </w:pPr>
      <w:r w:rsidRPr="00E142C3">
        <w:rPr>
          <w:rFonts w:ascii="Times New Roman" w:hAnsi="Times New Roman" w:cs="Times New Roman"/>
          <w:b/>
          <w:bCs/>
        </w:rPr>
        <w:t>conform Memoriului tehnic și Devizului de lucrări, anexate prezentului caiet de sarcini.</w:t>
      </w:r>
    </w:p>
    <w:p w14:paraId="555BC5A9" w14:textId="1F97787F" w:rsidR="000D32DF" w:rsidRPr="00E142C3" w:rsidRDefault="000D32DF" w:rsidP="000D32DF">
      <w:pPr>
        <w:spacing w:line="240" w:lineRule="auto"/>
        <w:jc w:val="both"/>
        <w:rPr>
          <w:rFonts w:ascii="Times New Roman" w:hAnsi="Times New Roman" w:cs="Times New Roman"/>
          <w:b/>
          <w:bCs/>
        </w:rPr>
      </w:pPr>
      <w:r w:rsidRPr="00E142C3">
        <w:rPr>
          <w:rFonts w:ascii="Times New Roman" w:hAnsi="Times New Roman" w:cs="Times New Roman"/>
          <w:b/>
          <w:bCs/>
        </w:rPr>
        <w:t xml:space="preserve">Locul de executare: </w:t>
      </w:r>
      <w:r w:rsidRPr="00E142C3">
        <w:rPr>
          <w:rFonts w:ascii="Times New Roman" w:hAnsi="Times New Roman" w:cs="Times New Roman"/>
        </w:rPr>
        <w:t>Șos. Pantelimon nr. 301, Sector 2, București.</w:t>
      </w:r>
    </w:p>
    <w:p w14:paraId="1707EFC3" w14:textId="77777777" w:rsidR="000D32DF" w:rsidRPr="00E142C3" w:rsidRDefault="00215109" w:rsidP="000D32DF">
      <w:pPr>
        <w:spacing w:after="0" w:line="240" w:lineRule="auto"/>
        <w:jc w:val="both"/>
        <w:rPr>
          <w:rFonts w:ascii="Times New Roman" w:hAnsi="Times New Roman" w:cs="Times New Roman"/>
          <w:b/>
          <w:bCs/>
        </w:rPr>
      </w:pPr>
      <w:r w:rsidRPr="00E142C3">
        <w:rPr>
          <w:rFonts w:ascii="Times New Roman" w:hAnsi="Times New Roman" w:cs="Times New Roman"/>
          <w:b/>
          <w:bCs/>
        </w:rPr>
        <w:t xml:space="preserve">2.2. </w:t>
      </w:r>
      <w:r w:rsidR="000D32DF" w:rsidRPr="00E142C3">
        <w:rPr>
          <w:rFonts w:ascii="Times New Roman" w:hAnsi="Times New Roman" w:cs="Times New Roman"/>
          <w:b/>
          <w:bCs/>
        </w:rPr>
        <w:t>Obiectul contractului</w:t>
      </w:r>
    </w:p>
    <w:p w14:paraId="2685CB3B" w14:textId="26950B77" w:rsidR="000D32DF" w:rsidRPr="00E142C3" w:rsidRDefault="000D32DF" w:rsidP="000D32DF">
      <w:pPr>
        <w:spacing w:after="0" w:line="240" w:lineRule="auto"/>
        <w:jc w:val="both"/>
        <w:rPr>
          <w:rFonts w:ascii="Times New Roman" w:hAnsi="Times New Roman" w:cs="Times New Roman"/>
        </w:rPr>
      </w:pPr>
      <w:r w:rsidRPr="00E142C3">
        <w:rPr>
          <w:rFonts w:ascii="Times New Roman" w:hAnsi="Times New Roman" w:cs="Times New Roman"/>
        </w:rPr>
        <w:t>Obiectul contractului îl constituie executarea, finalizarea și predarea către Beneficiar a lucrărilor de reparații capitale aferente:</w:t>
      </w:r>
    </w:p>
    <w:p w14:paraId="75D26388" w14:textId="77777777" w:rsidR="000D32DF" w:rsidRPr="00E142C3" w:rsidRDefault="000D32DF" w:rsidP="000D32DF">
      <w:pPr>
        <w:spacing w:after="0" w:line="240" w:lineRule="auto"/>
        <w:jc w:val="both"/>
        <w:rPr>
          <w:rFonts w:ascii="Times New Roman" w:hAnsi="Times New Roman" w:cs="Times New Roman"/>
        </w:rPr>
      </w:pPr>
    </w:p>
    <w:p w14:paraId="23415517" w14:textId="77777777" w:rsidR="000D32DF" w:rsidRPr="00E142C3" w:rsidRDefault="000D32DF" w:rsidP="000D32DF">
      <w:pPr>
        <w:pStyle w:val="Listparagraf"/>
        <w:numPr>
          <w:ilvl w:val="0"/>
          <w:numId w:val="33"/>
        </w:numPr>
        <w:spacing w:after="0" w:line="240" w:lineRule="auto"/>
        <w:jc w:val="both"/>
        <w:rPr>
          <w:rFonts w:ascii="Times New Roman" w:hAnsi="Times New Roman" w:cs="Times New Roman"/>
        </w:rPr>
      </w:pPr>
      <w:r w:rsidRPr="00E142C3">
        <w:rPr>
          <w:rFonts w:ascii="Times New Roman" w:hAnsi="Times New Roman" w:cs="Times New Roman"/>
        </w:rPr>
        <w:t>Corpului C, situat în Șos. Pantelimon nr. 301, Sector 2, București;</w:t>
      </w:r>
    </w:p>
    <w:p w14:paraId="1C6A106D" w14:textId="77777777" w:rsidR="000D32DF" w:rsidRPr="00E142C3" w:rsidRDefault="000D32DF" w:rsidP="000D32DF">
      <w:pPr>
        <w:pStyle w:val="Listparagraf"/>
        <w:numPr>
          <w:ilvl w:val="0"/>
          <w:numId w:val="33"/>
        </w:numPr>
        <w:spacing w:after="0" w:line="240" w:lineRule="auto"/>
        <w:jc w:val="both"/>
        <w:rPr>
          <w:rFonts w:ascii="Times New Roman" w:hAnsi="Times New Roman" w:cs="Times New Roman"/>
        </w:rPr>
      </w:pPr>
      <w:r w:rsidRPr="00E142C3">
        <w:rPr>
          <w:rFonts w:ascii="Times New Roman" w:hAnsi="Times New Roman" w:cs="Times New Roman"/>
        </w:rPr>
        <w:t>Sistemului de canalizare și apă aferent amplasamentului din Șos. Pantelimon nr. 301, Sector 2, București.</w:t>
      </w:r>
    </w:p>
    <w:p w14:paraId="2C04DA80" w14:textId="6CF49D04" w:rsidR="000D32DF" w:rsidRPr="00E142C3" w:rsidRDefault="000D32DF" w:rsidP="000D32DF">
      <w:pPr>
        <w:spacing w:after="0" w:line="240" w:lineRule="auto"/>
        <w:jc w:val="both"/>
        <w:rPr>
          <w:rFonts w:ascii="Times New Roman" w:hAnsi="Times New Roman" w:cs="Times New Roman"/>
        </w:rPr>
      </w:pPr>
      <w:r w:rsidRPr="00E142C3">
        <w:rPr>
          <w:rFonts w:ascii="Times New Roman" w:hAnsi="Times New Roman" w:cs="Times New Roman"/>
        </w:rPr>
        <w:lastRenderedPageBreak/>
        <w:t xml:space="preserve">Lucrările vor fi executate în conformitate cu documentația tehnică pusă la dispoziție de Beneficiar, </w:t>
      </w:r>
      <w:r w:rsidR="00DD055B" w:rsidRPr="00E142C3">
        <w:rPr>
          <w:rFonts w:ascii="Times New Roman" w:hAnsi="Times New Roman" w:cs="Times New Roman"/>
        </w:rPr>
        <w:t>memoriul</w:t>
      </w:r>
      <w:r w:rsidRPr="00E142C3">
        <w:rPr>
          <w:rFonts w:ascii="Times New Roman" w:hAnsi="Times New Roman" w:cs="Times New Roman"/>
        </w:rPr>
        <w:t xml:space="preserve"> tehnic, detaliile de execuție, listele de cantități, prescripțiile tehnice aplicabile și instrucțiunile Beneficiarului/dirigintelui de șantier.</w:t>
      </w:r>
    </w:p>
    <w:p w14:paraId="513F1D1E" w14:textId="77777777" w:rsidR="000D32DF" w:rsidRPr="00E142C3" w:rsidRDefault="000D32DF" w:rsidP="000D32DF">
      <w:pPr>
        <w:spacing w:after="0" w:line="240" w:lineRule="auto"/>
        <w:jc w:val="both"/>
        <w:rPr>
          <w:rFonts w:ascii="Times New Roman" w:hAnsi="Times New Roman" w:cs="Times New Roman"/>
        </w:rPr>
      </w:pPr>
    </w:p>
    <w:p w14:paraId="5D7CEF32" w14:textId="7D4CDFB6" w:rsidR="000D32DF" w:rsidRPr="00E142C3" w:rsidRDefault="000D32DF" w:rsidP="000D32DF">
      <w:pPr>
        <w:spacing w:after="0" w:line="240" w:lineRule="auto"/>
        <w:jc w:val="both"/>
        <w:rPr>
          <w:rFonts w:ascii="Times New Roman" w:hAnsi="Times New Roman" w:cs="Times New Roman"/>
        </w:rPr>
      </w:pPr>
      <w:r w:rsidRPr="00E142C3">
        <w:rPr>
          <w:rFonts w:ascii="Times New Roman" w:hAnsi="Times New Roman" w:cs="Times New Roman"/>
        </w:rPr>
        <w:t>Executantul are obligația de a asigura toate resursele necesare realizării lucrărilor: forță de muncă, materiale, utilaje, echipamente, transport, manipulare, protejarea lucrărilor și evacuarea deșeurilor rezultate din activitatea de execuție.</w:t>
      </w:r>
    </w:p>
    <w:p w14:paraId="6ADAB93B" w14:textId="77777777" w:rsidR="000D32DF" w:rsidRPr="00E142C3" w:rsidRDefault="000D32DF" w:rsidP="00215109">
      <w:pPr>
        <w:spacing w:after="0" w:line="240" w:lineRule="auto"/>
        <w:jc w:val="both"/>
        <w:rPr>
          <w:rFonts w:ascii="Times New Roman" w:hAnsi="Times New Roman" w:cs="Times New Roman"/>
          <w:b/>
          <w:bCs/>
        </w:rPr>
      </w:pPr>
    </w:p>
    <w:p w14:paraId="2334F45A" w14:textId="73851BF1" w:rsidR="00215109" w:rsidRPr="00E142C3" w:rsidRDefault="000D32DF" w:rsidP="00215109">
      <w:pPr>
        <w:spacing w:after="0" w:line="240" w:lineRule="auto"/>
        <w:jc w:val="both"/>
        <w:rPr>
          <w:rFonts w:ascii="Times New Roman" w:hAnsi="Times New Roman" w:cs="Times New Roman"/>
          <w:b/>
          <w:bCs/>
        </w:rPr>
      </w:pPr>
      <w:r w:rsidRPr="00E142C3">
        <w:rPr>
          <w:rFonts w:ascii="Times New Roman" w:hAnsi="Times New Roman" w:cs="Times New Roman"/>
          <w:b/>
          <w:bCs/>
        </w:rPr>
        <w:t>2.3.</w:t>
      </w:r>
      <w:r w:rsidR="00215109" w:rsidRPr="00E142C3">
        <w:rPr>
          <w:rFonts w:ascii="Times New Roman" w:hAnsi="Times New Roman" w:cs="Times New Roman"/>
          <w:b/>
          <w:bCs/>
        </w:rPr>
        <w:t>BAZA LEGALĂ ȘI NORMATIVĂ</w:t>
      </w:r>
    </w:p>
    <w:p w14:paraId="2110CC6F" w14:textId="50DF57B7" w:rsidR="00215109" w:rsidRPr="00E142C3" w:rsidRDefault="00215109" w:rsidP="00215109">
      <w:pPr>
        <w:spacing w:after="0" w:line="240" w:lineRule="auto"/>
        <w:jc w:val="both"/>
        <w:rPr>
          <w:rFonts w:ascii="Times New Roman" w:hAnsi="Times New Roman" w:cs="Times New Roman"/>
        </w:rPr>
      </w:pPr>
      <w:r w:rsidRPr="00E142C3">
        <w:rPr>
          <w:rFonts w:ascii="Times New Roman" w:hAnsi="Times New Roman" w:cs="Times New Roman"/>
        </w:rPr>
        <w:t>Execuția lucrărilor se va realiza cu respectarea:</w:t>
      </w:r>
    </w:p>
    <w:p w14:paraId="621DA18C" w14:textId="77777777" w:rsidR="00215109" w:rsidRPr="00E142C3" w:rsidRDefault="00215109" w:rsidP="00215109">
      <w:pPr>
        <w:pStyle w:val="Listparagraf"/>
        <w:numPr>
          <w:ilvl w:val="0"/>
          <w:numId w:val="27"/>
        </w:numPr>
        <w:spacing w:line="240" w:lineRule="auto"/>
        <w:jc w:val="both"/>
        <w:rPr>
          <w:rFonts w:ascii="Times New Roman" w:hAnsi="Times New Roman" w:cs="Times New Roman"/>
        </w:rPr>
      </w:pPr>
      <w:r w:rsidRPr="00E142C3">
        <w:rPr>
          <w:rFonts w:ascii="Times New Roman" w:hAnsi="Times New Roman" w:cs="Times New Roman"/>
        </w:rPr>
        <w:t>legislației naționale în domeniul construcțiilor;</w:t>
      </w:r>
    </w:p>
    <w:p w14:paraId="25CB5393" w14:textId="77777777" w:rsidR="00215109" w:rsidRPr="00E142C3" w:rsidRDefault="00215109" w:rsidP="00215109">
      <w:pPr>
        <w:pStyle w:val="Listparagraf"/>
        <w:numPr>
          <w:ilvl w:val="0"/>
          <w:numId w:val="27"/>
        </w:numPr>
        <w:spacing w:line="240" w:lineRule="auto"/>
        <w:jc w:val="both"/>
        <w:rPr>
          <w:rFonts w:ascii="Times New Roman" w:hAnsi="Times New Roman" w:cs="Times New Roman"/>
        </w:rPr>
      </w:pPr>
      <w:r w:rsidRPr="00E142C3">
        <w:rPr>
          <w:rFonts w:ascii="Times New Roman" w:hAnsi="Times New Roman" w:cs="Times New Roman"/>
        </w:rPr>
        <w:t>normativelor tehnice aplicabile;</w:t>
      </w:r>
    </w:p>
    <w:p w14:paraId="0451EE78" w14:textId="77777777" w:rsidR="00215109" w:rsidRPr="00E142C3" w:rsidRDefault="00215109" w:rsidP="00215109">
      <w:pPr>
        <w:pStyle w:val="Listparagraf"/>
        <w:numPr>
          <w:ilvl w:val="0"/>
          <w:numId w:val="27"/>
        </w:numPr>
        <w:spacing w:line="240" w:lineRule="auto"/>
        <w:jc w:val="both"/>
        <w:rPr>
          <w:rFonts w:ascii="Times New Roman" w:hAnsi="Times New Roman" w:cs="Times New Roman"/>
        </w:rPr>
      </w:pPr>
      <w:r w:rsidRPr="00E142C3">
        <w:rPr>
          <w:rFonts w:ascii="Times New Roman" w:hAnsi="Times New Roman" w:cs="Times New Roman"/>
        </w:rPr>
        <w:t>normelor de securitate și sănătate în muncă;</w:t>
      </w:r>
    </w:p>
    <w:p w14:paraId="563630AF" w14:textId="77777777" w:rsidR="00215109" w:rsidRPr="00E142C3" w:rsidRDefault="00215109" w:rsidP="00215109">
      <w:pPr>
        <w:pStyle w:val="Listparagraf"/>
        <w:numPr>
          <w:ilvl w:val="0"/>
          <w:numId w:val="27"/>
        </w:numPr>
        <w:spacing w:line="240" w:lineRule="auto"/>
        <w:jc w:val="both"/>
        <w:rPr>
          <w:rFonts w:ascii="Times New Roman" w:hAnsi="Times New Roman" w:cs="Times New Roman"/>
        </w:rPr>
      </w:pPr>
      <w:r w:rsidRPr="00E142C3">
        <w:rPr>
          <w:rFonts w:ascii="Times New Roman" w:hAnsi="Times New Roman" w:cs="Times New Roman"/>
        </w:rPr>
        <w:t>normelor privind prevenirea și stingerea incendiilor;</w:t>
      </w:r>
    </w:p>
    <w:p w14:paraId="6BD6945F" w14:textId="77F6812A" w:rsidR="00215109" w:rsidRPr="00E142C3" w:rsidRDefault="00215109" w:rsidP="00215109">
      <w:pPr>
        <w:pStyle w:val="Listparagraf"/>
        <w:numPr>
          <w:ilvl w:val="0"/>
          <w:numId w:val="27"/>
        </w:numPr>
        <w:spacing w:line="240" w:lineRule="auto"/>
        <w:jc w:val="both"/>
        <w:rPr>
          <w:rFonts w:ascii="Times New Roman" w:hAnsi="Times New Roman" w:cs="Times New Roman"/>
        </w:rPr>
      </w:pPr>
      <w:r w:rsidRPr="00E142C3">
        <w:rPr>
          <w:rFonts w:ascii="Times New Roman" w:hAnsi="Times New Roman" w:cs="Times New Roman"/>
        </w:rPr>
        <w:t>proiectului tehnic și detaliilor de execuție aprobate.</w:t>
      </w:r>
    </w:p>
    <w:bookmarkEnd w:id="5"/>
    <w:p w14:paraId="3B5732E1" w14:textId="6247EABA" w:rsidR="00091D17" w:rsidRPr="00E142C3" w:rsidRDefault="00091D17" w:rsidP="00091D17">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2.</w:t>
      </w:r>
      <w:r w:rsidR="000D32DF" w:rsidRPr="00E142C3">
        <w:rPr>
          <w:rFonts w:ascii="Times New Roman" w:eastAsia="Times New Roman" w:hAnsi="Times New Roman" w:cs="Times New Roman"/>
          <w:b/>
          <w:bCs/>
          <w:lang w:eastAsia="ro-RO" w:bidi="ro-RO"/>
        </w:rPr>
        <w:t>4</w:t>
      </w:r>
      <w:r w:rsidRPr="00E142C3">
        <w:rPr>
          <w:rFonts w:ascii="Times New Roman" w:eastAsia="Times New Roman" w:hAnsi="Times New Roman" w:cs="Times New Roman"/>
          <w:b/>
          <w:bCs/>
          <w:lang w:eastAsia="ro-RO" w:bidi="ro-RO"/>
        </w:rPr>
        <w:t xml:space="preserve">. Cod CPV: </w:t>
      </w:r>
      <w:r w:rsidR="00FE27EA" w:rsidRPr="00E142C3">
        <w:rPr>
          <w:rFonts w:ascii="Times New Roman" w:eastAsia="Times New Roman" w:hAnsi="Times New Roman" w:cs="Times New Roman"/>
        </w:rPr>
        <w:t>45453000-7 Lucrări de reparații generale de renovare</w:t>
      </w:r>
      <w:r w:rsidR="003456D5" w:rsidRPr="00E142C3">
        <w:rPr>
          <w:rFonts w:ascii="Times New Roman" w:eastAsia="Times New Roman" w:hAnsi="Times New Roman" w:cs="Times New Roman"/>
        </w:rPr>
        <w:t>.</w:t>
      </w:r>
    </w:p>
    <w:p w14:paraId="76ED8052" w14:textId="77777777" w:rsidR="000F6977" w:rsidRPr="00E142C3" w:rsidRDefault="000F6977" w:rsidP="00091D17">
      <w:pPr>
        <w:widowControl w:val="0"/>
        <w:tabs>
          <w:tab w:val="center" w:pos="4749"/>
        </w:tabs>
        <w:autoSpaceDE w:val="0"/>
        <w:autoSpaceDN w:val="0"/>
        <w:spacing w:after="0" w:line="240" w:lineRule="auto"/>
        <w:jc w:val="both"/>
        <w:rPr>
          <w:rFonts w:ascii="Times New Roman" w:eastAsia="Times New Roman" w:hAnsi="Times New Roman" w:cs="Times New Roman"/>
          <w:b/>
          <w:bCs/>
          <w:lang w:eastAsia="ro-RO" w:bidi="ro-RO"/>
        </w:rPr>
      </w:pPr>
    </w:p>
    <w:p w14:paraId="2AE56393" w14:textId="5CEF98CE" w:rsidR="00091D17" w:rsidRPr="00E142C3" w:rsidRDefault="00091D17" w:rsidP="00091D17">
      <w:pPr>
        <w:widowControl w:val="0"/>
        <w:tabs>
          <w:tab w:val="center" w:pos="4749"/>
        </w:tabs>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b/>
          <w:bCs/>
          <w:lang w:eastAsia="ro-RO" w:bidi="ro-RO"/>
        </w:rPr>
        <w:t>2.</w:t>
      </w:r>
      <w:r w:rsidR="000D32DF" w:rsidRPr="00E142C3">
        <w:rPr>
          <w:rFonts w:ascii="Times New Roman" w:eastAsia="Times New Roman" w:hAnsi="Times New Roman" w:cs="Times New Roman"/>
          <w:b/>
          <w:bCs/>
          <w:lang w:eastAsia="ro-RO" w:bidi="ro-RO"/>
        </w:rPr>
        <w:t>5</w:t>
      </w:r>
      <w:r w:rsidRPr="00E142C3">
        <w:rPr>
          <w:rFonts w:ascii="Times New Roman" w:eastAsia="Times New Roman" w:hAnsi="Times New Roman" w:cs="Times New Roman"/>
          <w:b/>
          <w:bCs/>
          <w:lang w:eastAsia="ro-RO" w:bidi="ro-RO"/>
        </w:rPr>
        <w:t>. SURSA DE FINANȚARE:</w:t>
      </w:r>
      <w:r w:rsidRPr="00E142C3">
        <w:rPr>
          <w:rFonts w:ascii="Times New Roman" w:eastAsia="Times New Roman" w:hAnsi="Times New Roman" w:cs="Times New Roman"/>
          <w:lang w:eastAsia="ro-RO" w:bidi="ro-RO"/>
        </w:rPr>
        <w:t xml:space="preserve"> Buget local</w:t>
      </w:r>
      <w:r w:rsidRPr="00E142C3">
        <w:rPr>
          <w:rFonts w:ascii="Times New Roman" w:eastAsia="Times New Roman" w:hAnsi="Times New Roman" w:cs="Times New Roman"/>
          <w:lang w:eastAsia="ro-RO" w:bidi="ro-RO"/>
        </w:rPr>
        <w:tab/>
      </w:r>
    </w:p>
    <w:p w14:paraId="3D29D6E5" w14:textId="77777777" w:rsidR="00091D17" w:rsidRPr="00E142C3" w:rsidRDefault="00091D17" w:rsidP="00091D17">
      <w:pPr>
        <w:widowControl w:val="0"/>
        <w:tabs>
          <w:tab w:val="center" w:pos="4749"/>
        </w:tabs>
        <w:autoSpaceDE w:val="0"/>
        <w:autoSpaceDN w:val="0"/>
        <w:spacing w:after="0" w:line="240" w:lineRule="auto"/>
        <w:jc w:val="both"/>
        <w:rPr>
          <w:rFonts w:ascii="Times New Roman" w:eastAsia="Times New Roman" w:hAnsi="Times New Roman" w:cs="Times New Roman"/>
          <w:b/>
          <w:bCs/>
          <w:lang w:eastAsia="ro-RO" w:bidi="ro-RO"/>
        </w:rPr>
      </w:pPr>
    </w:p>
    <w:p w14:paraId="5F1ED042" w14:textId="3E7A82CF" w:rsidR="00FE27EA" w:rsidRPr="00E142C3" w:rsidRDefault="00091D17" w:rsidP="00FE27EA">
      <w:pPr>
        <w:widowControl w:val="0"/>
        <w:tabs>
          <w:tab w:val="center" w:pos="4749"/>
        </w:tabs>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2.</w:t>
      </w:r>
      <w:r w:rsidR="000D32DF" w:rsidRPr="00E142C3">
        <w:rPr>
          <w:rFonts w:ascii="Times New Roman" w:eastAsia="Times New Roman" w:hAnsi="Times New Roman" w:cs="Times New Roman"/>
          <w:b/>
          <w:bCs/>
          <w:lang w:eastAsia="ro-RO" w:bidi="ro-RO"/>
        </w:rPr>
        <w:t>6</w:t>
      </w:r>
      <w:r w:rsidRPr="00E142C3">
        <w:rPr>
          <w:rFonts w:ascii="Times New Roman" w:eastAsia="Times New Roman" w:hAnsi="Times New Roman" w:cs="Times New Roman"/>
          <w:b/>
          <w:bCs/>
          <w:lang w:eastAsia="ro-RO" w:bidi="ro-RO"/>
        </w:rPr>
        <w:t xml:space="preserve">. </w:t>
      </w:r>
      <w:r w:rsidR="00FE27EA" w:rsidRPr="00E142C3">
        <w:rPr>
          <w:rFonts w:ascii="Times New Roman" w:eastAsia="Times New Roman" w:hAnsi="Times New Roman" w:cs="Times New Roman"/>
          <w:b/>
          <w:bCs/>
          <w:lang w:eastAsia="ro-RO" w:bidi="ro-RO"/>
        </w:rPr>
        <w:t>TERMEN DE EXECUȚIE</w:t>
      </w:r>
    </w:p>
    <w:p w14:paraId="0BA3A986" w14:textId="6635D840" w:rsidR="00091D17" w:rsidRPr="00E142C3" w:rsidRDefault="00FE27EA" w:rsidP="00FE27EA">
      <w:pPr>
        <w:widowControl w:val="0"/>
        <w:tabs>
          <w:tab w:val="center" w:pos="4749"/>
        </w:tabs>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Termenul de execuție estimat este de 90 de zile de la data transmiterii ordinului de începere a lucrărilor, dar nu mai târziu de 31.12.2026.</w:t>
      </w:r>
    </w:p>
    <w:p w14:paraId="2CE6ECBF" w14:textId="77777777" w:rsidR="003456D5" w:rsidRPr="00E142C3" w:rsidRDefault="003456D5" w:rsidP="00FE27EA">
      <w:pPr>
        <w:widowControl w:val="0"/>
        <w:autoSpaceDE w:val="0"/>
        <w:autoSpaceDN w:val="0"/>
        <w:spacing w:after="0" w:line="240" w:lineRule="auto"/>
        <w:jc w:val="both"/>
        <w:rPr>
          <w:rFonts w:ascii="Times New Roman" w:eastAsia="Times New Roman" w:hAnsi="Times New Roman" w:cs="Times New Roman"/>
          <w:lang w:eastAsia="ro-RO" w:bidi="ro-RO"/>
        </w:rPr>
      </w:pPr>
    </w:p>
    <w:p w14:paraId="7A4F10E9" w14:textId="667F9636" w:rsidR="000D32DF" w:rsidRPr="00E142C3" w:rsidRDefault="004E245C" w:rsidP="000D32DF">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3</w:t>
      </w:r>
      <w:r w:rsidR="000D32DF" w:rsidRPr="00E142C3">
        <w:rPr>
          <w:rFonts w:ascii="Times New Roman" w:eastAsia="Times New Roman" w:hAnsi="Times New Roman" w:cs="Times New Roman"/>
          <w:b/>
          <w:bCs/>
          <w:lang w:eastAsia="ro-RO" w:bidi="ro-RO"/>
        </w:rPr>
        <w:t>. SCOPUL LUCRĂRILOR</w:t>
      </w:r>
    </w:p>
    <w:p w14:paraId="4648B634" w14:textId="77777777" w:rsidR="000D32DF" w:rsidRPr="00E142C3" w:rsidRDefault="000D32DF" w:rsidP="000D32DF">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Lucrările urmăresc aducerea obiectivelor într-o stare corespunzătoare de funcționare și exploatare, prin efectuarea lucrărilor de reparații capitale necesare, în vederea:</w:t>
      </w:r>
    </w:p>
    <w:p w14:paraId="26BDB0E7" w14:textId="239E6ADA" w:rsidR="000D32DF" w:rsidRPr="00E142C3" w:rsidRDefault="000D32DF" w:rsidP="004E245C">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remedierii degradărilor existente;</w:t>
      </w:r>
    </w:p>
    <w:p w14:paraId="56386728" w14:textId="7102A09B" w:rsidR="000D32DF" w:rsidRPr="00E142C3" w:rsidRDefault="000D32DF" w:rsidP="000D32DF">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refacerii elementelor și finisajelor deteriorate;</w:t>
      </w:r>
    </w:p>
    <w:p w14:paraId="4CDA502F" w14:textId="13FAF8AD" w:rsidR="000D32DF" w:rsidRPr="00E142C3" w:rsidRDefault="000D32DF" w:rsidP="000D32DF">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asigurării condițiilor corespunzătoare de exploatare;</w:t>
      </w:r>
    </w:p>
    <w:p w14:paraId="6E42EF11" w14:textId="1EA580E3" w:rsidR="000D32DF" w:rsidRPr="00E142C3" w:rsidRDefault="000D32DF" w:rsidP="000D32DF">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remedierii deficiențelor constatate la instalațiile de apă și canalizare;</w:t>
      </w:r>
    </w:p>
    <w:p w14:paraId="18DA50C5" w14:textId="4CF0ACFE" w:rsidR="000D32DF" w:rsidRPr="00E142C3" w:rsidRDefault="000D32DF" w:rsidP="000D32DF">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asigurării funcționării corespunzătoare și în condiții de siguranță a instalațiilor;</w:t>
      </w:r>
    </w:p>
    <w:p w14:paraId="0A595722" w14:textId="661C20C5" w:rsidR="000D32DF" w:rsidRPr="00E142C3" w:rsidRDefault="000D32DF" w:rsidP="000D32DF">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creșterii durabilității și fiabilității obiectivelor;</w:t>
      </w:r>
    </w:p>
    <w:p w14:paraId="148A8100" w14:textId="004ABFE6" w:rsidR="000D32DF" w:rsidRPr="00E142C3" w:rsidRDefault="000D32DF" w:rsidP="000D32DF">
      <w:pPr>
        <w:pStyle w:val="Listparagraf"/>
        <w:widowControl w:val="0"/>
        <w:numPr>
          <w:ilvl w:val="0"/>
          <w:numId w:val="38"/>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asigurării condițiilor corespunzătoare pentru beneficiarii serviciilor sociale și pentru personalul D.G.A.S.P.C. Sector 2.</w:t>
      </w:r>
    </w:p>
    <w:p w14:paraId="62ADEB57" w14:textId="77777777" w:rsidR="000D32DF" w:rsidRPr="00E142C3" w:rsidRDefault="000D32DF" w:rsidP="00FE27EA">
      <w:pPr>
        <w:widowControl w:val="0"/>
        <w:autoSpaceDE w:val="0"/>
        <w:autoSpaceDN w:val="0"/>
        <w:spacing w:after="0" w:line="240" w:lineRule="auto"/>
        <w:jc w:val="both"/>
        <w:rPr>
          <w:rFonts w:ascii="Times New Roman" w:eastAsia="Times New Roman" w:hAnsi="Times New Roman" w:cs="Times New Roman"/>
          <w:b/>
          <w:bCs/>
          <w:lang w:eastAsia="ro-RO" w:bidi="ro-RO"/>
        </w:rPr>
      </w:pPr>
    </w:p>
    <w:p w14:paraId="522CB465" w14:textId="12310B6C" w:rsidR="00D82565" w:rsidRPr="00E142C3" w:rsidRDefault="004E245C" w:rsidP="00D82565">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4</w:t>
      </w:r>
      <w:r w:rsidR="00D82565" w:rsidRPr="00E142C3">
        <w:rPr>
          <w:rFonts w:ascii="Times New Roman" w:eastAsia="Times New Roman" w:hAnsi="Times New Roman" w:cs="Times New Roman"/>
          <w:b/>
          <w:bCs/>
          <w:lang w:eastAsia="ro-RO" w:bidi="ro-RO"/>
        </w:rPr>
        <w:t xml:space="preserve">. </w:t>
      </w:r>
      <w:r w:rsidR="003B3328" w:rsidRPr="00E142C3">
        <w:rPr>
          <w:rFonts w:ascii="Times New Roman" w:eastAsia="Times New Roman" w:hAnsi="Times New Roman" w:cs="Times New Roman"/>
          <w:b/>
          <w:bCs/>
          <w:lang w:eastAsia="ro-RO" w:bidi="ro-RO"/>
        </w:rPr>
        <w:t>OBIECTIVUL 1 – CORP C</w:t>
      </w:r>
    </w:p>
    <w:p w14:paraId="18116D92" w14:textId="6F368FBE" w:rsidR="00D82565" w:rsidRPr="00E142C3" w:rsidRDefault="004E245C" w:rsidP="00D82565">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4</w:t>
      </w:r>
      <w:r w:rsidR="003B3328" w:rsidRPr="00E142C3">
        <w:rPr>
          <w:rFonts w:ascii="Times New Roman" w:eastAsia="Times New Roman" w:hAnsi="Times New Roman" w:cs="Times New Roman"/>
          <w:b/>
          <w:bCs/>
          <w:lang w:eastAsia="ro-RO" w:bidi="ro-RO"/>
        </w:rPr>
        <w:t>.1. DESCRIERE</w:t>
      </w:r>
      <w:r w:rsidR="00AC3AA8" w:rsidRPr="00E142C3">
        <w:rPr>
          <w:rFonts w:ascii="Times New Roman" w:eastAsia="Times New Roman" w:hAnsi="Times New Roman" w:cs="Times New Roman"/>
          <w:b/>
          <w:bCs/>
          <w:lang w:eastAsia="ro-RO" w:bidi="ro-RO"/>
        </w:rPr>
        <w:t>A</w:t>
      </w:r>
      <w:r w:rsidR="003B3328" w:rsidRPr="00E142C3">
        <w:rPr>
          <w:rFonts w:ascii="Times New Roman" w:eastAsia="Times New Roman" w:hAnsi="Times New Roman" w:cs="Times New Roman"/>
          <w:b/>
          <w:bCs/>
          <w:lang w:eastAsia="ro-RO" w:bidi="ro-RO"/>
        </w:rPr>
        <w:t xml:space="preserve"> </w:t>
      </w:r>
      <w:r w:rsidR="00FA428A" w:rsidRPr="00E142C3">
        <w:rPr>
          <w:rFonts w:ascii="Times New Roman" w:eastAsia="Times New Roman" w:hAnsi="Times New Roman" w:cs="Times New Roman"/>
          <w:b/>
          <w:bCs/>
          <w:lang w:eastAsia="ro-RO" w:bidi="ro-RO"/>
        </w:rPr>
        <w:t>LUCRARILOR</w:t>
      </w:r>
    </w:p>
    <w:p w14:paraId="6C1919E8" w14:textId="2299610A" w:rsidR="00FA428A" w:rsidRPr="00E142C3" w:rsidRDefault="00D82565" w:rsidP="00D82565">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Lucrările aferente Corpului C </w:t>
      </w:r>
      <w:r w:rsidR="004E245C" w:rsidRPr="00E142C3">
        <w:rPr>
          <w:rFonts w:ascii="Times New Roman" w:eastAsia="Times New Roman" w:hAnsi="Times New Roman" w:cs="Times New Roman"/>
          <w:lang w:eastAsia="ro-RO" w:bidi="ro-RO"/>
        </w:rPr>
        <w:t xml:space="preserve">din Șos. Pantelimon nr. 301, Sector 2, București, </w:t>
      </w:r>
      <w:r w:rsidRPr="00E142C3">
        <w:rPr>
          <w:rFonts w:ascii="Times New Roman" w:eastAsia="Times New Roman" w:hAnsi="Times New Roman" w:cs="Times New Roman"/>
          <w:lang w:eastAsia="ro-RO" w:bidi="ro-RO"/>
        </w:rPr>
        <w:t>vor avea ca obiect remedierea și refacerea elementelor de construcții și/sau instalații identificate ca fiind necesare pentru efectuarea reparațiilor capitale</w:t>
      </w:r>
      <w:r w:rsidR="00FA428A" w:rsidRPr="00E142C3">
        <w:rPr>
          <w:rFonts w:ascii="Times New Roman" w:eastAsia="Times New Roman" w:hAnsi="Times New Roman" w:cs="Times New Roman"/>
          <w:lang w:eastAsia="ro-RO" w:bidi="ro-RO"/>
        </w:rPr>
        <w:t xml:space="preserve">, pentru </w:t>
      </w:r>
      <w:r w:rsidR="00FA428A" w:rsidRPr="00E142C3">
        <w:rPr>
          <w:rFonts w:ascii="Times New Roman" w:hAnsi="Times New Roman" w:cs="Times New Roman"/>
          <w:lang w:val="it-IT"/>
        </w:rPr>
        <w:t>readucerea cladirii la parametrii optimi de siguranta, igiena si confort.</w:t>
      </w:r>
    </w:p>
    <w:p w14:paraId="31CEA42B" w14:textId="7D6FF1AC" w:rsidR="00FA428A" w:rsidRPr="00FA428A" w:rsidRDefault="00FA428A" w:rsidP="00AC3AA8">
      <w:pPr>
        <w:widowControl w:val="0"/>
        <w:autoSpaceDE w:val="0"/>
        <w:autoSpaceDN w:val="0"/>
        <w:spacing w:after="0" w:line="240" w:lineRule="auto"/>
        <w:jc w:val="both"/>
        <w:rPr>
          <w:rFonts w:ascii="Times New Roman" w:eastAsia="Times New Roman" w:hAnsi="Times New Roman" w:cs="Times New Roman"/>
          <w:b/>
          <w:bCs/>
          <w:lang w:val="it-IT" w:eastAsia="ro-RO" w:bidi="ro-RO"/>
        </w:rPr>
      </w:pPr>
      <w:r w:rsidRPr="00FA428A">
        <w:rPr>
          <w:rFonts w:ascii="Times New Roman" w:eastAsia="Times New Roman" w:hAnsi="Times New Roman" w:cs="Times New Roman"/>
          <w:b/>
          <w:bCs/>
          <w:lang w:val="it-IT" w:eastAsia="ro-RO" w:bidi="ro-RO"/>
        </w:rPr>
        <w:t>Desfaceri si demontari</w:t>
      </w:r>
    </w:p>
    <w:p w14:paraId="5F7CD9B0" w14:textId="77777777" w:rsidR="00FA428A" w:rsidRPr="00FA428A" w:rsidRDefault="00FA428A" w:rsidP="00FA428A">
      <w:pPr>
        <w:widowControl w:val="0"/>
        <w:autoSpaceDE w:val="0"/>
        <w:autoSpaceDN w:val="0"/>
        <w:spacing w:after="0" w:line="240" w:lineRule="auto"/>
        <w:jc w:val="both"/>
        <w:rPr>
          <w:rFonts w:ascii="Times New Roman" w:eastAsia="Times New Roman" w:hAnsi="Times New Roman" w:cs="Times New Roman"/>
          <w:lang w:val="it-IT" w:eastAsia="ro-RO" w:bidi="ro-RO"/>
        </w:rPr>
      </w:pPr>
      <w:r w:rsidRPr="00FA428A">
        <w:rPr>
          <w:rFonts w:ascii="Times New Roman" w:eastAsia="Times New Roman" w:hAnsi="Times New Roman" w:cs="Times New Roman"/>
          <w:lang w:val="it-IT" w:eastAsia="ro-RO" w:bidi="ro-RO"/>
        </w:rPr>
        <w:t>Inainte de executia lucrarilor noi, se vor realiza urmatoarele lucrari de pregatire:</w:t>
      </w:r>
    </w:p>
    <w:p w14:paraId="53B82D7F" w14:textId="58801D96"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demontarea obiectelor sanitare existente si a instalatiilor sanitare;</w:t>
      </w:r>
    </w:p>
    <w:p w14:paraId="5BB644F1"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desfacerea placajelor de ceramice (gresie/faianta);</w:t>
      </w:r>
    </w:p>
    <w:p w14:paraId="7A7FA94A"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demolarea peretilor despartitori interiori, pentru marirea grupurilor sanitare dedicate persoanelor cu dizabilitati;</w:t>
      </w:r>
    </w:p>
    <w:p w14:paraId="0E8E70A0"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demontare tamplarie existenta (usi);</w:t>
      </w:r>
    </w:p>
    <w:p w14:paraId="09835D9B"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desfacerea tavanului fals casetat;</w:t>
      </w:r>
    </w:p>
    <w:p w14:paraId="0FAAAE9F"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curatarea peretilor si indepartarea gletului vechi neaderent;</w:t>
      </w:r>
    </w:p>
    <w:p w14:paraId="21F9BCCA"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slefuirea mecanizata a suportului de beton si aspirarea industriala a prafului;</w:t>
      </w:r>
    </w:p>
    <w:p w14:paraId="04CC5F9D"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demontarea corpurilor de iluminat existente, cu decuplarea si izolarea circuitelor;</w:t>
      </w:r>
    </w:p>
    <w:p w14:paraId="2F7CAF6D"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lastRenderedPageBreak/>
        <w:t>trasarea peretilor noi de compartimentare;</w:t>
      </w:r>
    </w:p>
    <w:p w14:paraId="5D62B493" w14:textId="77777777" w:rsidR="00FA428A" w:rsidRPr="00E142C3" w:rsidRDefault="00FA428A" w:rsidP="00AC3AA8">
      <w:pPr>
        <w:pStyle w:val="Listparagraf"/>
        <w:widowControl w:val="0"/>
        <w:numPr>
          <w:ilvl w:val="0"/>
          <w:numId w:val="51"/>
        </w:numPr>
        <w:autoSpaceDE w:val="0"/>
        <w:autoSpaceDN w:val="0"/>
        <w:spacing w:after="0" w:line="240" w:lineRule="auto"/>
        <w:jc w:val="both"/>
        <w:rPr>
          <w:rFonts w:ascii="Times New Roman" w:eastAsia="Times New Roman" w:hAnsi="Times New Roman" w:cs="Times New Roman"/>
          <w:lang w:val="it-IT" w:eastAsia="ro-RO" w:bidi="ro-RO"/>
        </w:rPr>
      </w:pPr>
      <w:r w:rsidRPr="00E142C3">
        <w:rPr>
          <w:rFonts w:ascii="Times New Roman" w:eastAsia="Times New Roman" w:hAnsi="Times New Roman" w:cs="Times New Roman"/>
          <w:lang w:val="it-IT" w:eastAsia="ro-RO" w:bidi="ro-RO"/>
        </w:rPr>
        <w:t>realizarea de protectii antipraf, cu delimitarea zonelor si organizarea accesului in imobilul aflat in functiune.</w:t>
      </w:r>
    </w:p>
    <w:p w14:paraId="2EB64C49" w14:textId="77777777" w:rsidR="00FA428A" w:rsidRPr="00E142C3" w:rsidRDefault="00FA428A" w:rsidP="00FA428A">
      <w:pPr>
        <w:widowControl w:val="0"/>
        <w:autoSpaceDE w:val="0"/>
        <w:autoSpaceDN w:val="0"/>
        <w:spacing w:after="0" w:line="240" w:lineRule="auto"/>
        <w:jc w:val="both"/>
        <w:rPr>
          <w:rFonts w:ascii="Times New Roman" w:eastAsia="Times New Roman" w:hAnsi="Times New Roman" w:cs="Times New Roman"/>
          <w:lang w:val="it-IT" w:eastAsia="ro-RO" w:bidi="ro-RO"/>
        </w:rPr>
      </w:pPr>
    </w:p>
    <w:p w14:paraId="17C7BDF1" w14:textId="77777777" w:rsidR="00FA428A" w:rsidRPr="00E142C3" w:rsidRDefault="00FA428A" w:rsidP="00AC3AA8">
      <w:pPr>
        <w:spacing w:after="0" w:line="240" w:lineRule="auto"/>
        <w:ind w:firstLine="142"/>
        <w:jc w:val="both"/>
        <w:rPr>
          <w:rFonts w:ascii="Times New Roman" w:hAnsi="Times New Roman" w:cs="Times New Roman"/>
          <w:b/>
          <w:bCs/>
          <w:lang w:val="it-IT"/>
        </w:rPr>
      </w:pPr>
      <w:r w:rsidRPr="00E142C3">
        <w:rPr>
          <w:rFonts w:ascii="Times New Roman" w:hAnsi="Times New Roman" w:cs="Times New Roman"/>
          <w:b/>
          <w:bCs/>
          <w:lang w:val="it-IT"/>
        </w:rPr>
        <w:t>Finisaje interioare (pardoseli, pereti, tavane)</w:t>
      </w:r>
    </w:p>
    <w:p w14:paraId="530FC426" w14:textId="2C64DC06" w:rsidR="00854276" w:rsidRPr="00E142C3" w:rsidRDefault="00854276" w:rsidP="00C0385B">
      <w:pPr>
        <w:spacing w:after="0" w:line="240" w:lineRule="auto"/>
        <w:jc w:val="both"/>
        <w:rPr>
          <w:rFonts w:ascii="Times New Roman" w:hAnsi="Times New Roman" w:cs="Times New Roman"/>
          <w:lang w:val="it-IT"/>
        </w:rPr>
      </w:pPr>
      <w:r w:rsidRPr="00E142C3">
        <w:rPr>
          <w:rFonts w:ascii="Times New Roman" w:hAnsi="Times New Roman" w:cs="Times New Roman"/>
          <w:b/>
          <w:bCs/>
          <w:lang w:val="it-IT"/>
        </w:rPr>
        <w:t xml:space="preserve">      </w:t>
      </w:r>
      <w:r w:rsidR="00FA428A" w:rsidRPr="00E142C3">
        <w:rPr>
          <w:rFonts w:ascii="Times New Roman" w:hAnsi="Times New Roman" w:cs="Times New Roman"/>
          <w:b/>
          <w:bCs/>
          <w:lang w:val="it-IT"/>
        </w:rPr>
        <w:t>Pardoseli</w:t>
      </w:r>
      <w:r w:rsidRPr="00E142C3">
        <w:rPr>
          <w:rFonts w:ascii="Times New Roman" w:hAnsi="Times New Roman" w:cs="Times New Roman"/>
          <w:b/>
          <w:bCs/>
          <w:lang w:val="it-IT"/>
        </w:rPr>
        <w:t xml:space="preserve">: </w:t>
      </w:r>
      <w:r w:rsidR="00FA428A" w:rsidRPr="00E142C3">
        <w:rPr>
          <w:rFonts w:ascii="Times New Roman" w:hAnsi="Times New Roman" w:cs="Times New Roman"/>
          <w:lang w:val="it-IT"/>
        </w:rPr>
        <w:t xml:space="preserve">sapa autonivelnata, </w:t>
      </w:r>
      <w:r w:rsidRPr="00E142C3">
        <w:rPr>
          <w:rFonts w:ascii="Times New Roman" w:hAnsi="Times New Roman" w:cs="Times New Roman"/>
          <w:lang w:val="it-IT"/>
        </w:rPr>
        <w:t>fără a depăși</w:t>
      </w:r>
      <w:r w:rsidR="00FA428A" w:rsidRPr="00E142C3">
        <w:rPr>
          <w:rFonts w:ascii="Times New Roman" w:hAnsi="Times New Roman" w:cs="Times New Roman"/>
          <w:lang w:val="it-IT"/>
        </w:rPr>
        <w:t xml:space="preserve"> o grosime mai mare de 5 mm</w:t>
      </w:r>
      <w:r w:rsidRPr="00E142C3">
        <w:rPr>
          <w:rFonts w:ascii="Times New Roman" w:hAnsi="Times New Roman" w:cs="Times New Roman"/>
          <w:lang w:val="it-IT"/>
        </w:rPr>
        <w:t>;</w:t>
      </w:r>
    </w:p>
    <w:p w14:paraId="7E462E97" w14:textId="5BB519FD" w:rsidR="00854276" w:rsidRPr="00E142C3" w:rsidRDefault="00854276" w:rsidP="00854276">
      <w:pPr>
        <w:pStyle w:val="Listparagraf"/>
        <w:numPr>
          <w:ilvl w:val="0"/>
          <w:numId w:val="49"/>
        </w:numPr>
        <w:spacing w:after="0" w:line="240" w:lineRule="auto"/>
        <w:jc w:val="both"/>
        <w:rPr>
          <w:rFonts w:ascii="Times New Roman" w:hAnsi="Times New Roman" w:cs="Times New Roman"/>
          <w:lang w:val="it-IT"/>
        </w:rPr>
      </w:pPr>
      <w:r w:rsidRPr="00E142C3">
        <w:rPr>
          <w:rFonts w:ascii="Times New Roman" w:hAnsi="Times New Roman" w:cs="Times New Roman"/>
          <w:lang w:val="it-IT"/>
        </w:rPr>
        <w:t>î</w:t>
      </w:r>
      <w:r w:rsidR="00FA428A" w:rsidRPr="00E142C3">
        <w:rPr>
          <w:rFonts w:ascii="Times New Roman" w:hAnsi="Times New Roman" w:cs="Times New Roman"/>
          <w:lang w:val="it-IT"/>
        </w:rPr>
        <w:t>n zonele de grupuri sanitare, se va utiliza o hidroizolatie poliuretanica de impermeabilizare</w:t>
      </w:r>
      <w:r w:rsidRPr="00E142C3">
        <w:rPr>
          <w:rFonts w:ascii="Times New Roman" w:hAnsi="Times New Roman" w:cs="Times New Roman"/>
          <w:lang w:val="it-IT"/>
        </w:rPr>
        <w:t>;</w:t>
      </w:r>
    </w:p>
    <w:p w14:paraId="64555798" w14:textId="4F396EB5" w:rsidR="00854276" w:rsidRPr="00E142C3" w:rsidRDefault="00854276" w:rsidP="00854276">
      <w:pPr>
        <w:pStyle w:val="Listparagraf"/>
        <w:numPr>
          <w:ilvl w:val="0"/>
          <w:numId w:val="49"/>
        </w:numPr>
        <w:spacing w:before="240" w:after="0" w:line="276" w:lineRule="auto"/>
        <w:jc w:val="both"/>
        <w:rPr>
          <w:rFonts w:ascii="Times New Roman" w:hAnsi="Times New Roman" w:cs="Times New Roman"/>
          <w:b/>
          <w:bCs/>
          <w:i/>
          <w:iCs/>
          <w:lang w:val="it-IT"/>
        </w:rPr>
      </w:pPr>
      <w:r w:rsidRPr="00E142C3">
        <w:rPr>
          <w:rFonts w:ascii="Times New Roman" w:hAnsi="Times New Roman" w:cs="Times New Roman"/>
          <w:lang w:val="it-IT"/>
        </w:rPr>
        <w:t>p</w:t>
      </w:r>
      <w:r w:rsidR="00FA428A" w:rsidRPr="00E142C3">
        <w:rPr>
          <w:rFonts w:ascii="Times New Roman" w:hAnsi="Times New Roman" w:cs="Times New Roman"/>
          <w:lang w:val="it-IT"/>
        </w:rPr>
        <w:t>entru colturile peretilor interiori se vor realiza scafe de racord perete-pardoseala</w:t>
      </w:r>
      <w:r w:rsidR="00C0385B" w:rsidRPr="00E142C3">
        <w:rPr>
          <w:rFonts w:ascii="Times New Roman" w:hAnsi="Times New Roman" w:cs="Times New Roman"/>
          <w:lang w:val="it-IT"/>
        </w:rPr>
        <w:t>;</w:t>
      </w:r>
      <w:r w:rsidR="00FA428A" w:rsidRPr="00E142C3">
        <w:rPr>
          <w:rFonts w:ascii="Times New Roman" w:hAnsi="Times New Roman" w:cs="Times New Roman"/>
          <w:lang w:val="it-IT"/>
        </w:rPr>
        <w:t xml:space="preserve"> </w:t>
      </w:r>
    </w:p>
    <w:p w14:paraId="4EF5FF6C" w14:textId="0BDF656A" w:rsidR="00854276" w:rsidRPr="00E142C3" w:rsidRDefault="00FA428A" w:rsidP="00854276">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Pereti interiori</w:t>
      </w:r>
      <w:r w:rsidR="00854276" w:rsidRPr="00E142C3">
        <w:rPr>
          <w:rFonts w:ascii="Times New Roman" w:hAnsi="Times New Roman" w:cs="Times New Roman"/>
          <w:b/>
          <w:bCs/>
          <w:lang w:val="it-IT"/>
        </w:rPr>
        <w:t>:</w:t>
      </w:r>
      <w:r w:rsidRPr="00E142C3">
        <w:rPr>
          <w:rFonts w:ascii="Times New Roman" w:hAnsi="Times New Roman" w:cs="Times New Roman"/>
          <w:lang w:val="it-IT"/>
        </w:rPr>
        <w:t xml:space="preserve"> </w:t>
      </w:r>
      <w:r w:rsidR="00854276" w:rsidRPr="00E142C3">
        <w:rPr>
          <w:rFonts w:ascii="Times New Roman" w:hAnsi="Times New Roman" w:cs="Times New Roman"/>
          <w:lang w:val="it-IT"/>
        </w:rPr>
        <w:t>l</w:t>
      </w:r>
      <w:r w:rsidRPr="00E142C3">
        <w:rPr>
          <w:rFonts w:ascii="Times New Roman" w:hAnsi="Times New Roman" w:cs="Times New Roman"/>
          <w:lang w:val="it-IT"/>
        </w:rPr>
        <w:t>a finisarea peretilor interiori, se va utiliza glet de finisaj pentru planeitatea si uniformizarea acestora, urmata apoi de un strat de amorsa</w:t>
      </w:r>
      <w:r w:rsidR="00854276" w:rsidRPr="00E142C3">
        <w:rPr>
          <w:rFonts w:ascii="Times New Roman" w:hAnsi="Times New Roman" w:cs="Times New Roman"/>
          <w:lang w:val="it-IT"/>
        </w:rPr>
        <w:t>;</w:t>
      </w:r>
    </w:p>
    <w:p w14:paraId="7449B6DE" w14:textId="05C51338" w:rsidR="00854276" w:rsidRPr="00E142C3" w:rsidRDefault="00854276" w:rsidP="00854276">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 xml:space="preserve">- </w:t>
      </w:r>
      <w:r w:rsidRPr="00E142C3">
        <w:rPr>
          <w:rFonts w:ascii="Times New Roman" w:hAnsi="Times New Roman" w:cs="Times New Roman"/>
          <w:lang w:val="it-IT"/>
        </w:rPr>
        <w:t>p</w:t>
      </w:r>
      <w:r w:rsidR="00FA428A" w:rsidRPr="00E142C3">
        <w:rPr>
          <w:rFonts w:ascii="Times New Roman" w:hAnsi="Times New Roman" w:cs="Times New Roman"/>
          <w:lang w:val="it-IT"/>
        </w:rPr>
        <w:t>entru anumite zone din cladire unde este necesara reparatia tencuielilor, se va aplica o tencuiala mecanizata sau manuala pe baza de mortar de ciment-var sau similar pentru diverse spatii</w:t>
      </w:r>
      <w:r w:rsidRPr="00E142C3">
        <w:rPr>
          <w:rFonts w:ascii="Times New Roman" w:hAnsi="Times New Roman" w:cs="Times New Roman"/>
          <w:lang w:val="it-IT"/>
        </w:rPr>
        <w:t>;</w:t>
      </w:r>
      <w:r w:rsidR="00FA428A" w:rsidRPr="00E142C3">
        <w:rPr>
          <w:rFonts w:ascii="Times New Roman" w:hAnsi="Times New Roman" w:cs="Times New Roman"/>
          <w:lang w:val="it-IT"/>
        </w:rPr>
        <w:t xml:space="preserve"> </w:t>
      </w:r>
    </w:p>
    <w:p w14:paraId="2ACDFCD2" w14:textId="6B63FC0E" w:rsidR="00854276" w:rsidRPr="00E142C3" w:rsidRDefault="00854276" w:rsidP="00854276">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w:t>
      </w:r>
      <w:r w:rsidRPr="00E142C3">
        <w:rPr>
          <w:rFonts w:ascii="Times New Roman" w:hAnsi="Times New Roman" w:cs="Times New Roman"/>
          <w:lang w:val="it-IT"/>
        </w:rPr>
        <w:t xml:space="preserve"> </w:t>
      </w:r>
      <w:r w:rsidR="00FA428A" w:rsidRPr="00E142C3">
        <w:rPr>
          <w:rFonts w:ascii="Times New Roman" w:hAnsi="Times New Roman" w:cs="Times New Roman"/>
          <w:lang w:val="it-IT"/>
        </w:rPr>
        <w:t>compartimentare cu pereti pe structura metalica usoara si placare cu gips-carton</w:t>
      </w:r>
      <w:r w:rsidR="00C0385B" w:rsidRPr="00E142C3">
        <w:rPr>
          <w:rFonts w:ascii="Times New Roman" w:hAnsi="Times New Roman" w:cs="Times New Roman"/>
          <w:lang w:val="it-IT"/>
        </w:rPr>
        <w:t>;</w:t>
      </w:r>
      <w:r w:rsidR="00FA428A" w:rsidRPr="00E142C3">
        <w:rPr>
          <w:rFonts w:ascii="Times New Roman" w:hAnsi="Times New Roman" w:cs="Times New Roman"/>
          <w:lang w:val="it-IT"/>
        </w:rPr>
        <w:t xml:space="preserve">  </w:t>
      </w:r>
    </w:p>
    <w:p w14:paraId="4692A45C" w14:textId="77777777" w:rsidR="00C0385B" w:rsidRPr="00E142C3" w:rsidRDefault="00854276" w:rsidP="00C0385B">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w:t>
      </w:r>
      <w:r w:rsidRPr="00E142C3">
        <w:rPr>
          <w:rFonts w:ascii="Times New Roman" w:hAnsi="Times New Roman" w:cs="Times New Roman"/>
          <w:lang w:val="it-IT"/>
        </w:rPr>
        <w:t xml:space="preserve"> p</w:t>
      </w:r>
      <w:r w:rsidR="00FA428A" w:rsidRPr="00E142C3">
        <w:rPr>
          <w:rFonts w:ascii="Times New Roman" w:hAnsi="Times New Roman" w:cs="Times New Roman"/>
          <w:lang w:val="it-IT"/>
        </w:rPr>
        <w:t>entru zonele cu grupuri sanitare se vor utiliza benzi de etansare pentru colturi si hidroizolatii lichide</w:t>
      </w:r>
      <w:r w:rsidR="00C0385B" w:rsidRPr="00E142C3">
        <w:rPr>
          <w:rFonts w:ascii="Times New Roman" w:hAnsi="Times New Roman" w:cs="Times New Roman"/>
          <w:lang w:val="it-IT"/>
        </w:rPr>
        <w:t>;</w:t>
      </w:r>
      <w:r w:rsidR="00FA428A" w:rsidRPr="00E142C3">
        <w:rPr>
          <w:rFonts w:ascii="Times New Roman" w:hAnsi="Times New Roman" w:cs="Times New Roman"/>
          <w:lang w:val="it-IT"/>
        </w:rPr>
        <w:t xml:space="preserve"> </w:t>
      </w:r>
    </w:p>
    <w:p w14:paraId="73C1AB58" w14:textId="67D7382A" w:rsidR="00C0385B" w:rsidRPr="00E142C3" w:rsidRDefault="00FA428A" w:rsidP="00C0385B">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Tavane</w:t>
      </w:r>
      <w:r w:rsidR="00C0385B" w:rsidRPr="00E142C3">
        <w:rPr>
          <w:rFonts w:ascii="Times New Roman" w:hAnsi="Times New Roman" w:cs="Times New Roman"/>
          <w:b/>
          <w:bCs/>
          <w:lang w:val="it-IT"/>
        </w:rPr>
        <w:t xml:space="preserve">: </w:t>
      </w:r>
      <w:r w:rsidRPr="00E142C3">
        <w:rPr>
          <w:rFonts w:ascii="Times New Roman" w:hAnsi="Times New Roman" w:cs="Times New Roman"/>
          <w:lang w:val="it-IT"/>
        </w:rPr>
        <w:t>inlocui</w:t>
      </w:r>
      <w:r w:rsidR="00C0385B" w:rsidRPr="00E142C3">
        <w:rPr>
          <w:rFonts w:ascii="Times New Roman" w:hAnsi="Times New Roman" w:cs="Times New Roman"/>
          <w:lang w:val="it-IT"/>
        </w:rPr>
        <w:t>re</w:t>
      </w:r>
      <w:r w:rsidRPr="00E142C3">
        <w:rPr>
          <w:rFonts w:ascii="Times New Roman" w:hAnsi="Times New Roman" w:cs="Times New Roman"/>
          <w:lang w:val="it-IT"/>
        </w:rPr>
        <w:t xml:space="preserve"> placi degradate</w:t>
      </w:r>
      <w:r w:rsidR="00C0385B" w:rsidRPr="00E142C3">
        <w:rPr>
          <w:rFonts w:ascii="Times New Roman" w:hAnsi="Times New Roman" w:cs="Times New Roman"/>
          <w:lang w:val="it-IT"/>
        </w:rPr>
        <w:t>;</w:t>
      </w:r>
    </w:p>
    <w:p w14:paraId="665379F4" w14:textId="77777777" w:rsidR="00C0385B" w:rsidRPr="00E142C3" w:rsidRDefault="00FA428A" w:rsidP="00C0385B">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Tamplarie</w:t>
      </w:r>
      <w:r w:rsidR="00C0385B" w:rsidRPr="00E142C3">
        <w:rPr>
          <w:rFonts w:ascii="Times New Roman" w:hAnsi="Times New Roman" w:cs="Times New Roman"/>
          <w:b/>
          <w:bCs/>
          <w:lang w:val="it-IT"/>
        </w:rPr>
        <w:t xml:space="preserve">: </w:t>
      </w:r>
      <w:r w:rsidR="00C0385B" w:rsidRPr="00E142C3">
        <w:rPr>
          <w:rFonts w:ascii="Times New Roman" w:hAnsi="Times New Roman" w:cs="Times New Roman"/>
          <w:lang w:val="it-IT"/>
        </w:rPr>
        <w:t>t</w:t>
      </w:r>
      <w:r w:rsidRPr="00E142C3">
        <w:rPr>
          <w:rFonts w:ascii="Times New Roman" w:hAnsi="Times New Roman" w:cs="Times New Roman"/>
          <w:lang w:val="it-IT"/>
        </w:rPr>
        <w:t>amplaria interioara va fi de tip HPL/PVC cu toc si feronerie adecvata pentru uz intens.</w:t>
      </w:r>
    </w:p>
    <w:p w14:paraId="02D1A095" w14:textId="77777777" w:rsidR="00C0385B" w:rsidRPr="00E142C3" w:rsidRDefault="00FA428A" w:rsidP="00C0385B">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Instalatii sanitare</w:t>
      </w:r>
      <w:r w:rsidR="00C0385B" w:rsidRPr="00E142C3">
        <w:rPr>
          <w:rFonts w:ascii="Times New Roman" w:hAnsi="Times New Roman" w:cs="Times New Roman"/>
          <w:b/>
          <w:bCs/>
          <w:lang w:val="it-IT"/>
        </w:rPr>
        <w:t>:</w:t>
      </w:r>
      <w:r w:rsidRPr="00E142C3">
        <w:rPr>
          <w:rFonts w:ascii="Times New Roman" w:hAnsi="Times New Roman" w:cs="Times New Roman"/>
          <w:lang w:val="it-IT"/>
        </w:rPr>
        <w:t xml:space="preserve"> inlocui</w:t>
      </w:r>
      <w:r w:rsidR="00C0385B" w:rsidRPr="00E142C3">
        <w:rPr>
          <w:rFonts w:ascii="Times New Roman" w:hAnsi="Times New Roman" w:cs="Times New Roman"/>
          <w:lang w:val="it-IT"/>
        </w:rPr>
        <w:t>rea</w:t>
      </w:r>
      <w:r w:rsidRPr="00E142C3">
        <w:rPr>
          <w:rFonts w:ascii="Times New Roman" w:hAnsi="Times New Roman" w:cs="Times New Roman"/>
          <w:lang w:val="it-IT"/>
        </w:rPr>
        <w:t xml:space="preserve"> obiectel</w:t>
      </w:r>
      <w:r w:rsidR="00C0385B" w:rsidRPr="00E142C3">
        <w:rPr>
          <w:rFonts w:ascii="Times New Roman" w:hAnsi="Times New Roman" w:cs="Times New Roman"/>
          <w:lang w:val="it-IT"/>
        </w:rPr>
        <w:t>or</w:t>
      </w:r>
      <w:r w:rsidRPr="00E142C3">
        <w:rPr>
          <w:rFonts w:ascii="Times New Roman" w:hAnsi="Times New Roman" w:cs="Times New Roman"/>
          <w:lang w:val="it-IT"/>
        </w:rPr>
        <w:t xml:space="preserve"> sanitare existente in zonele in care se intervine:</w:t>
      </w:r>
      <w:r w:rsidR="00C0385B" w:rsidRPr="00E142C3">
        <w:rPr>
          <w:rFonts w:ascii="Times New Roman" w:hAnsi="Times New Roman" w:cs="Times New Roman"/>
          <w:lang w:val="it-IT"/>
        </w:rPr>
        <w:t xml:space="preserve"> </w:t>
      </w:r>
      <w:r w:rsidRPr="00E142C3">
        <w:rPr>
          <w:rFonts w:ascii="Times New Roman" w:hAnsi="Times New Roman" w:cs="Times New Roman"/>
        </w:rPr>
        <w:t>vase wc</w:t>
      </w:r>
      <w:r w:rsidR="00C0385B" w:rsidRPr="00E142C3">
        <w:rPr>
          <w:rFonts w:ascii="Times New Roman" w:hAnsi="Times New Roman" w:cs="Times New Roman"/>
        </w:rPr>
        <w:t xml:space="preserve"> </w:t>
      </w:r>
      <w:r w:rsidRPr="00E142C3">
        <w:rPr>
          <w:rFonts w:ascii="Times New Roman" w:hAnsi="Times New Roman" w:cs="Times New Roman"/>
          <w:lang w:val="it-IT"/>
        </w:rPr>
        <w:t>lavoare</w:t>
      </w:r>
      <w:r w:rsidR="00C0385B" w:rsidRPr="00E142C3">
        <w:rPr>
          <w:rFonts w:ascii="Times New Roman" w:hAnsi="Times New Roman" w:cs="Times New Roman"/>
          <w:lang w:val="it-IT"/>
        </w:rPr>
        <w:t xml:space="preserve">, </w:t>
      </w:r>
      <w:r w:rsidRPr="00E142C3">
        <w:rPr>
          <w:rFonts w:ascii="Times New Roman" w:hAnsi="Times New Roman" w:cs="Times New Roman"/>
          <w:lang w:val="it-IT"/>
        </w:rPr>
        <w:t>bare de sprijin pentru grupurile sanitare dedicate persoanelor cu dizabilitati</w:t>
      </w:r>
      <w:r w:rsidR="00C0385B" w:rsidRPr="00E142C3">
        <w:rPr>
          <w:rFonts w:ascii="Times New Roman" w:hAnsi="Times New Roman" w:cs="Times New Roman"/>
          <w:lang w:val="it-IT"/>
        </w:rPr>
        <w:t xml:space="preserve">, </w:t>
      </w:r>
      <w:r w:rsidRPr="00E142C3">
        <w:rPr>
          <w:rFonts w:ascii="Times New Roman" w:hAnsi="Times New Roman" w:cs="Times New Roman"/>
          <w:lang w:val="it-IT"/>
        </w:rPr>
        <w:t>oglinzi din sticla securizata</w:t>
      </w:r>
      <w:r w:rsidR="00C0385B" w:rsidRPr="00E142C3">
        <w:rPr>
          <w:rFonts w:ascii="Times New Roman" w:hAnsi="Times New Roman" w:cs="Times New Roman"/>
          <w:lang w:val="it-IT"/>
        </w:rPr>
        <w:t>;</w:t>
      </w:r>
    </w:p>
    <w:p w14:paraId="1B0A4E31" w14:textId="482CC57C" w:rsidR="00FA428A" w:rsidRPr="00E142C3" w:rsidRDefault="00FA428A" w:rsidP="00C0385B">
      <w:pPr>
        <w:pStyle w:val="Listparagraf"/>
        <w:spacing w:before="240" w:after="0" w:line="276" w:lineRule="auto"/>
        <w:ind w:left="284"/>
        <w:jc w:val="both"/>
        <w:rPr>
          <w:rFonts w:ascii="Times New Roman" w:hAnsi="Times New Roman" w:cs="Times New Roman"/>
          <w:lang w:val="it-IT"/>
        </w:rPr>
      </w:pPr>
      <w:r w:rsidRPr="00E142C3">
        <w:rPr>
          <w:rFonts w:ascii="Times New Roman" w:hAnsi="Times New Roman" w:cs="Times New Roman"/>
          <w:b/>
          <w:bCs/>
          <w:lang w:val="it-IT"/>
        </w:rPr>
        <w:t>Instalatii electrice</w:t>
      </w:r>
      <w:r w:rsidR="00C0385B" w:rsidRPr="00E142C3">
        <w:rPr>
          <w:rFonts w:ascii="Times New Roman" w:hAnsi="Times New Roman" w:cs="Times New Roman"/>
          <w:b/>
          <w:bCs/>
          <w:lang w:val="it-IT"/>
        </w:rPr>
        <w:t xml:space="preserve">: </w:t>
      </w:r>
      <w:r w:rsidR="00C0385B" w:rsidRPr="00E142C3">
        <w:rPr>
          <w:rFonts w:ascii="Times New Roman" w:hAnsi="Times New Roman" w:cs="Times New Roman"/>
          <w:lang w:val="it-IT"/>
        </w:rPr>
        <w:t>c</w:t>
      </w:r>
      <w:r w:rsidRPr="00E142C3">
        <w:rPr>
          <w:rFonts w:ascii="Times New Roman" w:hAnsi="Times New Roman" w:cs="Times New Roman"/>
          <w:lang w:val="it-IT"/>
        </w:rPr>
        <w:t>orpurile de iluminat existente se inlocuiesc cu lampi de tip LED incastrate</w:t>
      </w:r>
      <w:r w:rsidR="00C0385B" w:rsidRPr="00E142C3">
        <w:rPr>
          <w:rFonts w:ascii="Times New Roman" w:hAnsi="Times New Roman" w:cs="Times New Roman"/>
          <w:lang w:val="it-IT"/>
        </w:rPr>
        <w:t>.</w:t>
      </w:r>
    </w:p>
    <w:p w14:paraId="50E4D766" w14:textId="77777777" w:rsidR="00C0385B" w:rsidRPr="00E142C3" w:rsidRDefault="00C0385B" w:rsidP="00C0385B">
      <w:pPr>
        <w:pStyle w:val="Listparagraf"/>
        <w:spacing w:before="240" w:after="0" w:line="276" w:lineRule="auto"/>
        <w:ind w:left="284"/>
        <w:jc w:val="both"/>
        <w:rPr>
          <w:rFonts w:ascii="Times New Roman" w:hAnsi="Times New Roman" w:cs="Times New Roman"/>
          <w:lang w:val="it-IT"/>
        </w:rPr>
      </w:pPr>
    </w:p>
    <w:p w14:paraId="6DF0297E" w14:textId="77777777" w:rsidR="00FA428A" w:rsidRPr="00E142C3" w:rsidRDefault="00FA428A" w:rsidP="00D82565">
      <w:pPr>
        <w:widowControl w:val="0"/>
        <w:autoSpaceDE w:val="0"/>
        <w:autoSpaceDN w:val="0"/>
        <w:spacing w:after="0" w:line="240" w:lineRule="auto"/>
        <w:jc w:val="both"/>
        <w:rPr>
          <w:rFonts w:ascii="Times New Roman" w:eastAsia="Times New Roman" w:hAnsi="Times New Roman" w:cs="Times New Roman"/>
          <w:lang w:eastAsia="ro-RO" w:bidi="ro-RO"/>
        </w:rPr>
      </w:pPr>
    </w:p>
    <w:p w14:paraId="73B83A58" w14:textId="04D6C309" w:rsidR="00D82565" w:rsidRPr="00E142C3" w:rsidRDefault="004E245C" w:rsidP="00D82565">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5</w:t>
      </w:r>
      <w:r w:rsidR="00D82565" w:rsidRPr="00E142C3">
        <w:rPr>
          <w:rFonts w:ascii="Times New Roman" w:eastAsia="Times New Roman" w:hAnsi="Times New Roman" w:cs="Times New Roman"/>
          <w:b/>
          <w:bCs/>
          <w:lang w:eastAsia="ro-RO" w:bidi="ro-RO"/>
        </w:rPr>
        <w:t xml:space="preserve">. </w:t>
      </w:r>
      <w:r w:rsidR="003B3328" w:rsidRPr="00E142C3">
        <w:rPr>
          <w:rFonts w:ascii="Times New Roman" w:eastAsia="Times New Roman" w:hAnsi="Times New Roman" w:cs="Times New Roman"/>
          <w:b/>
          <w:bCs/>
          <w:lang w:eastAsia="ro-RO" w:bidi="ro-RO"/>
        </w:rPr>
        <w:t>OBIECTIVUL 2 – SISTEM CANALIZARE ȘI APĂ</w:t>
      </w:r>
    </w:p>
    <w:p w14:paraId="7DA33701" w14:textId="140C108E" w:rsidR="00D82565" w:rsidRPr="00E142C3" w:rsidRDefault="004E245C" w:rsidP="00D82565">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5</w:t>
      </w:r>
      <w:r w:rsidR="003B3328" w:rsidRPr="00E142C3">
        <w:rPr>
          <w:rFonts w:ascii="Times New Roman" w:eastAsia="Times New Roman" w:hAnsi="Times New Roman" w:cs="Times New Roman"/>
          <w:b/>
          <w:bCs/>
          <w:lang w:eastAsia="ro-RO" w:bidi="ro-RO"/>
        </w:rPr>
        <w:t>.1. DESCRIERE</w:t>
      </w:r>
      <w:r w:rsidR="00AC3AA8" w:rsidRPr="00E142C3">
        <w:rPr>
          <w:rFonts w:ascii="Times New Roman" w:eastAsia="Times New Roman" w:hAnsi="Times New Roman" w:cs="Times New Roman"/>
          <w:b/>
          <w:bCs/>
          <w:lang w:eastAsia="ro-RO" w:bidi="ro-RO"/>
        </w:rPr>
        <w:t>A</w:t>
      </w:r>
      <w:r w:rsidR="003B3328" w:rsidRPr="00E142C3">
        <w:rPr>
          <w:rFonts w:ascii="Times New Roman" w:eastAsia="Times New Roman" w:hAnsi="Times New Roman" w:cs="Times New Roman"/>
          <w:b/>
          <w:bCs/>
          <w:lang w:eastAsia="ro-RO" w:bidi="ro-RO"/>
        </w:rPr>
        <w:t xml:space="preserve"> </w:t>
      </w:r>
      <w:r w:rsidR="00AC3AA8" w:rsidRPr="00E142C3">
        <w:rPr>
          <w:rFonts w:ascii="Times New Roman" w:eastAsia="Times New Roman" w:hAnsi="Times New Roman" w:cs="Times New Roman"/>
          <w:b/>
          <w:bCs/>
          <w:lang w:eastAsia="ro-RO" w:bidi="ro-RO"/>
        </w:rPr>
        <w:t>LUCRĂRILOR</w:t>
      </w:r>
    </w:p>
    <w:p w14:paraId="0EBC1B88" w14:textId="3FC904B1" w:rsidR="00D82565" w:rsidRPr="00E142C3" w:rsidRDefault="00D82565" w:rsidP="00AC3AA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Lucrările aferente sistemului de apă și canalizare </w:t>
      </w:r>
      <w:r w:rsidR="004E245C" w:rsidRPr="00E142C3">
        <w:rPr>
          <w:rFonts w:ascii="Times New Roman" w:eastAsia="Times New Roman" w:hAnsi="Times New Roman" w:cs="Times New Roman"/>
          <w:lang w:eastAsia="ro-RO" w:bidi="ro-RO"/>
        </w:rPr>
        <w:t>aferent amplasamentului din Șos. Pantelimon nr. 301, Sector 2, București</w:t>
      </w:r>
      <w:r w:rsidR="001071A1" w:rsidRPr="00E142C3">
        <w:rPr>
          <w:rFonts w:ascii="Times New Roman" w:eastAsia="Times New Roman" w:hAnsi="Times New Roman" w:cs="Times New Roman"/>
          <w:lang w:eastAsia="ro-RO" w:bidi="ro-RO"/>
        </w:rPr>
        <w:t>,</w:t>
      </w:r>
      <w:r w:rsidR="004E245C" w:rsidRPr="00E142C3">
        <w:rPr>
          <w:rFonts w:ascii="Times New Roman" w:eastAsia="Times New Roman" w:hAnsi="Times New Roman" w:cs="Times New Roman"/>
          <w:lang w:eastAsia="ro-RO" w:bidi="ro-RO"/>
        </w:rPr>
        <w:t xml:space="preserve"> </w:t>
      </w:r>
      <w:r w:rsidRPr="00E142C3">
        <w:rPr>
          <w:rFonts w:ascii="Times New Roman" w:eastAsia="Times New Roman" w:hAnsi="Times New Roman" w:cs="Times New Roman"/>
          <w:lang w:eastAsia="ro-RO" w:bidi="ro-RO"/>
        </w:rPr>
        <w:t>vor urmări remedierea și/sau înlocuirea componentelor degradate, refacerea instalațiilor și asigurarea funcționării corespunzătoare a sistemului.</w:t>
      </w:r>
    </w:p>
    <w:p w14:paraId="194415B4" w14:textId="77777777" w:rsidR="00886B1E" w:rsidRPr="00E142C3" w:rsidRDefault="00AC3AA8" w:rsidP="00886B1E">
      <w:pPr>
        <w:spacing w:after="0" w:line="240" w:lineRule="auto"/>
        <w:jc w:val="both"/>
        <w:rPr>
          <w:rFonts w:ascii="Times New Roman" w:hAnsi="Times New Roman" w:cs="Times New Roman"/>
          <w:lang w:val="it-IT"/>
        </w:rPr>
      </w:pPr>
      <w:r w:rsidRPr="00E142C3">
        <w:rPr>
          <w:rFonts w:ascii="Times New Roman" w:hAnsi="Times New Roman" w:cs="Times New Roman"/>
          <w:b/>
          <w:bCs/>
          <w:lang w:val="it-IT"/>
        </w:rPr>
        <w:t>Lucrari Exterioare:</w:t>
      </w:r>
      <w:r w:rsidRPr="00E142C3">
        <w:rPr>
          <w:rFonts w:ascii="Times New Roman" w:hAnsi="Times New Roman" w:cs="Times New Roman"/>
          <w:lang w:val="it-IT"/>
        </w:rPr>
        <w:t xml:space="preserve"> </w:t>
      </w:r>
    </w:p>
    <w:p w14:paraId="2508843C" w14:textId="21824A68" w:rsidR="00886B1E" w:rsidRPr="00E142C3" w:rsidRDefault="00886B1E" w:rsidP="00886B1E">
      <w:pPr>
        <w:spacing w:after="0" w:line="240" w:lineRule="auto"/>
        <w:jc w:val="both"/>
        <w:rPr>
          <w:rFonts w:ascii="Times New Roman" w:hAnsi="Times New Roman" w:cs="Times New Roman"/>
          <w:b/>
          <w:bCs/>
          <w:lang w:val="it-IT"/>
        </w:rPr>
      </w:pPr>
      <w:r w:rsidRPr="00E142C3">
        <w:rPr>
          <w:rFonts w:ascii="Times New Roman" w:hAnsi="Times New Roman" w:cs="Times New Roman"/>
          <w:lang w:val="it-IT"/>
        </w:rPr>
        <w:t xml:space="preserve">- </w:t>
      </w:r>
      <w:r w:rsidR="00AC3AA8" w:rsidRPr="00E142C3">
        <w:rPr>
          <w:rFonts w:ascii="Times New Roman" w:hAnsi="Times New Roman" w:cs="Times New Roman"/>
          <w:lang w:val="it-IT"/>
        </w:rPr>
        <w:t>inlocuirea conductei de canalizare din PVC-U,</w:t>
      </w:r>
      <w:r w:rsidRPr="00E142C3">
        <w:rPr>
          <w:rFonts w:ascii="Times New Roman" w:hAnsi="Times New Roman" w:cs="Times New Roman"/>
          <w:lang w:val="it-IT"/>
        </w:rPr>
        <w:t xml:space="preserve"> </w:t>
      </w:r>
      <w:r w:rsidR="00AC3AA8" w:rsidRPr="00E142C3">
        <w:rPr>
          <w:rFonts w:ascii="Times New Roman" w:hAnsi="Times New Roman" w:cs="Times New Roman"/>
          <w:lang w:val="it-IT"/>
        </w:rPr>
        <w:t xml:space="preserve">prin saparea </w:t>
      </w:r>
      <w:r w:rsidRPr="00E142C3">
        <w:rPr>
          <w:rFonts w:ascii="Times New Roman" w:hAnsi="Times New Roman" w:cs="Times New Roman"/>
          <w:lang w:val="it-IT"/>
        </w:rPr>
        <w:t>ș</w:t>
      </w:r>
      <w:r w:rsidR="00AC3AA8" w:rsidRPr="00E142C3">
        <w:rPr>
          <w:rFonts w:ascii="Times New Roman" w:hAnsi="Times New Roman" w:cs="Times New Roman"/>
          <w:lang w:val="it-IT"/>
        </w:rPr>
        <w:t>an</w:t>
      </w:r>
      <w:r w:rsidRPr="00E142C3">
        <w:rPr>
          <w:rFonts w:ascii="Times New Roman" w:hAnsi="Times New Roman" w:cs="Times New Roman"/>
          <w:lang w:val="it-IT"/>
        </w:rPr>
        <w:t>ț</w:t>
      </w:r>
      <w:r w:rsidR="00AC3AA8" w:rsidRPr="00E142C3">
        <w:rPr>
          <w:rFonts w:ascii="Times New Roman" w:hAnsi="Times New Roman" w:cs="Times New Roman"/>
          <w:lang w:val="it-IT"/>
        </w:rPr>
        <w:t>ului manual, conducta protejata integral prin asezarea pe pat de nisip si acoperirea cu un strat de protectie din balast/pietris</w:t>
      </w:r>
      <w:r w:rsidRPr="00E142C3">
        <w:rPr>
          <w:rFonts w:ascii="Times New Roman" w:hAnsi="Times New Roman" w:cs="Times New Roman"/>
          <w:lang w:val="it-IT"/>
        </w:rPr>
        <w:t>,</w:t>
      </w:r>
    </w:p>
    <w:p w14:paraId="71F87CE9" w14:textId="1E6D4E07" w:rsidR="00886B1E" w:rsidRPr="00E142C3" w:rsidRDefault="00886B1E" w:rsidP="00886B1E">
      <w:pPr>
        <w:spacing w:after="0" w:line="240" w:lineRule="auto"/>
        <w:jc w:val="both"/>
        <w:rPr>
          <w:rFonts w:ascii="Times New Roman" w:hAnsi="Times New Roman" w:cs="Times New Roman"/>
          <w:b/>
          <w:bCs/>
          <w:lang w:val="it-IT"/>
        </w:rPr>
      </w:pPr>
      <w:r w:rsidRPr="00E142C3">
        <w:rPr>
          <w:rFonts w:ascii="Times New Roman" w:hAnsi="Times New Roman" w:cs="Times New Roman"/>
          <w:b/>
          <w:bCs/>
          <w:lang w:val="it-IT"/>
        </w:rPr>
        <w:t xml:space="preserve">- </w:t>
      </w:r>
      <w:r w:rsidRPr="00E142C3">
        <w:rPr>
          <w:rFonts w:ascii="Times New Roman" w:hAnsi="Times New Roman" w:cs="Times New Roman"/>
          <w:lang w:val="it-IT"/>
        </w:rPr>
        <w:t>p</w:t>
      </w:r>
      <w:r w:rsidR="00AC3AA8" w:rsidRPr="00E142C3">
        <w:rPr>
          <w:rFonts w:ascii="Times New Roman" w:hAnsi="Times New Roman" w:cs="Times New Roman"/>
          <w:lang w:val="it-IT"/>
        </w:rPr>
        <w:t>entru protejarea de radacini a conductei de canalizare se va realiza un ecran de beton armar pe o lungime de aproximativ 10 m.</w:t>
      </w:r>
    </w:p>
    <w:p w14:paraId="42592AF6" w14:textId="77777777" w:rsidR="00886B1E" w:rsidRPr="00E142C3" w:rsidRDefault="00AC3AA8" w:rsidP="00886B1E">
      <w:pPr>
        <w:spacing w:after="0" w:line="240" w:lineRule="auto"/>
        <w:jc w:val="both"/>
        <w:rPr>
          <w:rFonts w:ascii="Times New Roman" w:hAnsi="Times New Roman" w:cs="Times New Roman"/>
          <w:b/>
          <w:bCs/>
          <w:lang w:val="it-IT"/>
        </w:rPr>
      </w:pPr>
      <w:r w:rsidRPr="00E142C3">
        <w:rPr>
          <w:rFonts w:ascii="Times New Roman" w:hAnsi="Times New Roman" w:cs="Times New Roman"/>
          <w:b/>
          <w:bCs/>
          <w:lang w:val="it-IT"/>
        </w:rPr>
        <w:t>Proba de Etanseitate</w:t>
      </w:r>
      <w:r w:rsidR="00886B1E" w:rsidRPr="00E142C3">
        <w:rPr>
          <w:rFonts w:ascii="Times New Roman" w:hAnsi="Times New Roman" w:cs="Times New Roman"/>
          <w:b/>
          <w:bCs/>
          <w:lang w:val="it-IT"/>
        </w:rPr>
        <w:t xml:space="preserve">: </w:t>
      </w:r>
    </w:p>
    <w:p w14:paraId="18F8CC4A" w14:textId="20A288CC" w:rsidR="00886B1E" w:rsidRPr="00E142C3" w:rsidRDefault="00886B1E" w:rsidP="00886B1E">
      <w:pPr>
        <w:spacing w:after="0" w:line="240" w:lineRule="auto"/>
        <w:jc w:val="both"/>
        <w:rPr>
          <w:rFonts w:ascii="Times New Roman" w:hAnsi="Times New Roman" w:cs="Times New Roman"/>
          <w:b/>
          <w:bCs/>
          <w:lang w:val="it-IT"/>
        </w:rPr>
      </w:pPr>
      <w:r w:rsidRPr="00E142C3">
        <w:rPr>
          <w:rFonts w:ascii="Times New Roman" w:hAnsi="Times New Roman" w:cs="Times New Roman"/>
          <w:b/>
          <w:bCs/>
          <w:lang w:val="it-IT"/>
        </w:rPr>
        <w:t>- î</w:t>
      </w:r>
      <w:r w:rsidR="00AC3AA8" w:rsidRPr="00E142C3">
        <w:rPr>
          <w:rFonts w:ascii="Times New Roman" w:hAnsi="Times New Roman" w:cs="Times New Roman"/>
          <w:lang w:val="it-IT"/>
        </w:rPr>
        <w:t xml:space="preserve">nainte de faza de astupare si compactare a </w:t>
      </w:r>
      <w:r w:rsidRPr="00E142C3">
        <w:rPr>
          <w:rFonts w:ascii="Times New Roman" w:hAnsi="Times New Roman" w:cs="Times New Roman"/>
          <w:lang w:val="it-IT"/>
        </w:rPr>
        <w:t>ș</w:t>
      </w:r>
      <w:r w:rsidR="00AC3AA8" w:rsidRPr="00E142C3">
        <w:rPr>
          <w:rFonts w:ascii="Times New Roman" w:hAnsi="Times New Roman" w:cs="Times New Roman"/>
          <w:lang w:val="it-IT"/>
        </w:rPr>
        <w:t>an</w:t>
      </w:r>
      <w:r w:rsidRPr="00E142C3">
        <w:rPr>
          <w:rFonts w:ascii="Times New Roman" w:hAnsi="Times New Roman" w:cs="Times New Roman"/>
          <w:lang w:val="it-IT"/>
        </w:rPr>
        <w:t>ț</w:t>
      </w:r>
      <w:r w:rsidR="00AC3AA8" w:rsidRPr="00E142C3">
        <w:rPr>
          <w:rFonts w:ascii="Times New Roman" w:hAnsi="Times New Roman" w:cs="Times New Roman"/>
          <w:lang w:val="it-IT"/>
        </w:rPr>
        <w:t>ului, pe intreaga lungime a conductei exterioare se executa proba de etanseitate cu apa.</w:t>
      </w:r>
    </w:p>
    <w:p w14:paraId="7E3A9FE1" w14:textId="77777777" w:rsidR="00886B1E" w:rsidRPr="00E142C3" w:rsidRDefault="00AC3AA8" w:rsidP="00886B1E">
      <w:pPr>
        <w:spacing w:after="0" w:line="240" w:lineRule="auto"/>
        <w:jc w:val="both"/>
        <w:rPr>
          <w:rFonts w:ascii="Times New Roman" w:hAnsi="Times New Roman" w:cs="Times New Roman"/>
          <w:b/>
          <w:bCs/>
          <w:lang w:val="it-IT"/>
        </w:rPr>
      </w:pPr>
      <w:r w:rsidRPr="00E142C3">
        <w:rPr>
          <w:rFonts w:ascii="Times New Roman" w:hAnsi="Times New Roman" w:cs="Times New Roman"/>
          <w:b/>
          <w:bCs/>
          <w:lang w:val="it-IT"/>
        </w:rPr>
        <w:t>Refacerea Structurii Rutiere si Pietonale (daca este cazul)</w:t>
      </w:r>
      <w:r w:rsidR="00886B1E" w:rsidRPr="00E142C3">
        <w:rPr>
          <w:rFonts w:ascii="Times New Roman" w:hAnsi="Times New Roman" w:cs="Times New Roman"/>
          <w:b/>
          <w:bCs/>
          <w:lang w:val="it-IT"/>
        </w:rPr>
        <w:t xml:space="preserve">: </w:t>
      </w:r>
    </w:p>
    <w:p w14:paraId="671CD95C" w14:textId="2A148488" w:rsidR="00886B1E" w:rsidRPr="00E142C3" w:rsidRDefault="00886B1E" w:rsidP="00886B1E">
      <w:pPr>
        <w:spacing w:after="0" w:line="240" w:lineRule="auto"/>
        <w:jc w:val="both"/>
        <w:rPr>
          <w:rFonts w:ascii="Times New Roman" w:hAnsi="Times New Roman" w:cs="Times New Roman"/>
          <w:b/>
          <w:bCs/>
          <w:lang w:val="it-IT"/>
        </w:rPr>
      </w:pPr>
      <w:r w:rsidRPr="00E142C3">
        <w:rPr>
          <w:rFonts w:ascii="Times New Roman" w:hAnsi="Times New Roman" w:cs="Times New Roman"/>
          <w:b/>
          <w:bCs/>
          <w:lang w:val="it-IT"/>
        </w:rPr>
        <w:t>-s</w:t>
      </w:r>
      <w:r w:rsidR="00AC3AA8" w:rsidRPr="00E142C3">
        <w:rPr>
          <w:rFonts w:ascii="Times New Roman" w:hAnsi="Times New Roman" w:cs="Times New Roman"/>
          <w:lang w:val="it-IT"/>
        </w:rPr>
        <w:t>e a</w:t>
      </w:r>
      <w:r w:rsidRPr="00E142C3">
        <w:rPr>
          <w:rFonts w:ascii="Times New Roman" w:hAnsi="Times New Roman" w:cs="Times New Roman"/>
          <w:lang w:val="it-IT"/>
        </w:rPr>
        <w:t>ș</w:t>
      </w:r>
      <w:r w:rsidR="00AC3AA8" w:rsidRPr="00E142C3">
        <w:rPr>
          <w:rFonts w:ascii="Times New Roman" w:hAnsi="Times New Roman" w:cs="Times New Roman"/>
          <w:lang w:val="it-IT"/>
        </w:rPr>
        <w:t xml:space="preserve">terne manual un strat de balast (agregate naturale cilindrate) cu functie rezistenta </w:t>
      </w:r>
      <w:r w:rsidRPr="00E142C3">
        <w:rPr>
          <w:rFonts w:ascii="Times New Roman" w:hAnsi="Times New Roman" w:cs="Times New Roman"/>
          <w:lang w:val="it-IT"/>
        </w:rPr>
        <w:t>ș</w:t>
      </w:r>
      <w:r w:rsidR="00AC3AA8" w:rsidRPr="00E142C3">
        <w:rPr>
          <w:rFonts w:ascii="Times New Roman" w:hAnsi="Times New Roman" w:cs="Times New Roman"/>
          <w:lang w:val="it-IT"/>
        </w:rPr>
        <w:t>i izolatoare, peste balast se toarna o placa de beton simplu. Suprafata rutiere/pietonale se sigileaza prin aplicarea manuala a unui strat de mortar asfaltic stocabil la rece, imbogatit cu polimeri si pigment negru.</w:t>
      </w:r>
    </w:p>
    <w:p w14:paraId="10B3D2FA" w14:textId="77777777" w:rsidR="00886B1E" w:rsidRPr="00E142C3" w:rsidRDefault="00AC3AA8" w:rsidP="00AC3AA8">
      <w:pPr>
        <w:spacing w:after="0" w:line="240" w:lineRule="auto"/>
        <w:jc w:val="both"/>
        <w:rPr>
          <w:rFonts w:ascii="Times New Roman" w:hAnsi="Times New Roman" w:cs="Times New Roman"/>
          <w:b/>
          <w:bCs/>
          <w:lang w:val="it-IT"/>
        </w:rPr>
      </w:pPr>
      <w:r w:rsidRPr="00E142C3">
        <w:rPr>
          <w:rFonts w:ascii="Times New Roman" w:hAnsi="Times New Roman" w:cs="Times New Roman"/>
          <w:b/>
          <w:bCs/>
          <w:lang w:val="it-IT"/>
        </w:rPr>
        <w:t xml:space="preserve">Refacerea Spatiului Verde si Evacuarea: </w:t>
      </w:r>
    </w:p>
    <w:p w14:paraId="4DB3D9E4" w14:textId="27F3FE71" w:rsidR="00AC3AA8" w:rsidRPr="00E142C3" w:rsidRDefault="00886B1E" w:rsidP="00AC3AA8">
      <w:pPr>
        <w:spacing w:after="0" w:line="240" w:lineRule="auto"/>
        <w:jc w:val="both"/>
        <w:rPr>
          <w:rFonts w:ascii="Times New Roman" w:hAnsi="Times New Roman" w:cs="Times New Roman"/>
          <w:lang w:val="it-IT"/>
        </w:rPr>
      </w:pPr>
      <w:r w:rsidRPr="00E142C3">
        <w:rPr>
          <w:rFonts w:ascii="Times New Roman" w:hAnsi="Times New Roman" w:cs="Times New Roman"/>
          <w:b/>
          <w:bCs/>
          <w:lang w:val="it-IT"/>
        </w:rPr>
        <w:t xml:space="preserve">- </w:t>
      </w:r>
      <w:r w:rsidRPr="00E142C3">
        <w:rPr>
          <w:rFonts w:ascii="Times New Roman" w:hAnsi="Times New Roman" w:cs="Times New Roman"/>
          <w:lang w:val="it-IT"/>
        </w:rPr>
        <w:t>p</w:t>
      </w:r>
      <w:r w:rsidR="00AC3AA8" w:rsidRPr="00E142C3">
        <w:rPr>
          <w:rFonts w:ascii="Times New Roman" w:hAnsi="Times New Roman" w:cs="Times New Roman"/>
          <w:lang w:val="it-IT"/>
        </w:rPr>
        <w:t xml:space="preserve">e zona verde, </w:t>
      </w:r>
      <w:r w:rsidRPr="00E142C3">
        <w:rPr>
          <w:rFonts w:ascii="Times New Roman" w:hAnsi="Times New Roman" w:cs="Times New Roman"/>
          <w:lang w:val="it-IT"/>
        </w:rPr>
        <w:t>ș</w:t>
      </w:r>
      <w:r w:rsidR="00AC3AA8" w:rsidRPr="00E142C3">
        <w:rPr>
          <w:rFonts w:ascii="Times New Roman" w:hAnsi="Times New Roman" w:cs="Times New Roman"/>
          <w:lang w:val="it-IT"/>
        </w:rPr>
        <w:t>an</w:t>
      </w:r>
      <w:r w:rsidRPr="00E142C3">
        <w:rPr>
          <w:rFonts w:ascii="Times New Roman" w:hAnsi="Times New Roman" w:cs="Times New Roman"/>
          <w:lang w:val="it-IT"/>
        </w:rPr>
        <w:t>ț</w:t>
      </w:r>
      <w:r w:rsidR="00AC3AA8" w:rsidRPr="00E142C3">
        <w:rPr>
          <w:rFonts w:ascii="Times New Roman" w:hAnsi="Times New Roman" w:cs="Times New Roman"/>
          <w:lang w:val="it-IT"/>
        </w:rPr>
        <w:t>ul se completeaza cu p</w:t>
      </w:r>
      <w:r w:rsidRPr="00E142C3">
        <w:rPr>
          <w:rFonts w:ascii="Times New Roman" w:hAnsi="Times New Roman" w:cs="Times New Roman"/>
          <w:lang w:val="it-IT"/>
        </w:rPr>
        <w:t>ă</w:t>
      </w:r>
      <w:r w:rsidR="00AC3AA8" w:rsidRPr="00E142C3">
        <w:rPr>
          <w:rFonts w:ascii="Times New Roman" w:hAnsi="Times New Roman" w:cs="Times New Roman"/>
          <w:lang w:val="it-IT"/>
        </w:rPr>
        <w:t>m</w:t>
      </w:r>
      <w:r w:rsidRPr="00E142C3">
        <w:rPr>
          <w:rFonts w:ascii="Times New Roman" w:hAnsi="Times New Roman" w:cs="Times New Roman"/>
          <w:lang w:val="it-IT"/>
        </w:rPr>
        <w:t>â</w:t>
      </w:r>
      <w:r w:rsidR="00AC3AA8" w:rsidRPr="00E142C3">
        <w:rPr>
          <w:rFonts w:ascii="Times New Roman" w:hAnsi="Times New Roman" w:cs="Times New Roman"/>
          <w:lang w:val="it-IT"/>
        </w:rPr>
        <w:t>nt af</w:t>
      </w:r>
      <w:r w:rsidRPr="00E142C3">
        <w:rPr>
          <w:rFonts w:ascii="Times New Roman" w:hAnsi="Times New Roman" w:cs="Times New Roman"/>
          <w:lang w:val="it-IT"/>
        </w:rPr>
        <w:t>â</w:t>
      </w:r>
      <w:r w:rsidR="00AC3AA8" w:rsidRPr="00E142C3">
        <w:rPr>
          <w:rFonts w:ascii="Times New Roman" w:hAnsi="Times New Roman" w:cs="Times New Roman"/>
          <w:lang w:val="it-IT"/>
        </w:rPr>
        <w:t xml:space="preserve">nat, se compacteaza </w:t>
      </w:r>
      <w:r w:rsidRPr="00E142C3">
        <w:rPr>
          <w:rFonts w:ascii="Times New Roman" w:hAnsi="Times New Roman" w:cs="Times New Roman"/>
          <w:lang w:val="it-IT"/>
        </w:rPr>
        <w:t>ș</w:t>
      </w:r>
      <w:r w:rsidR="00AC3AA8" w:rsidRPr="00E142C3">
        <w:rPr>
          <w:rFonts w:ascii="Times New Roman" w:hAnsi="Times New Roman" w:cs="Times New Roman"/>
          <w:lang w:val="it-IT"/>
        </w:rPr>
        <w:t>i se aduce la starea ini</w:t>
      </w:r>
      <w:r w:rsidRPr="00E142C3">
        <w:rPr>
          <w:rFonts w:ascii="Times New Roman" w:hAnsi="Times New Roman" w:cs="Times New Roman"/>
          <w:lang w:val="it-IT"/>
        </w:rPr>
        <w:t>ț</w:t>
      </w:r>
      <w:r w:rsidR="00AC3AA8" w:rsidRPr="00E142C3">
        <w:rPr>
          <w:rFonts w:ascii="Times New Roman" w:hAnsi="Times New Roman" w:cs="Times New Roman"/>
          <w:lang w:val="it-IT"/>
        </w:rPr>
        <w:t>iala prin instalarea unui nou rulou de gazon pe zona afectata</w:t>
      </w:r>
      <w:r w:rsidRPr="00E142C3">
        <w:rPr>
          <w:rFonts w:ascii="Times New Roman" w:hAnsi="Times New Roman" w:cs="Times New Roman"/>
          <w:lang w:val="it-IT"/>
        </w:rPr>
        <w:t>;</w:t>
      </w:r>
    </w:p>
    <w:p w14:paraId="24C1D7DE" w14:textId="589F1ACD" w:rsidR="00AC3AA8" w:rsidRPr="00E142C3" w:rsidRDefault="00886B1E" w:rsidP="00AC3AA8">
      <w:pPr>
        <w:spacing w:after="0" w:line="240" w:lineRule="auto"/>
        <w:jc w:val="both"/>
        <w:rPr>
          <w:rFonts w:ascii="Times New Roman" w:hAnsi="Times New Roman" w:cs="Times New Roman"/>
          <w:b/>
          <w:bCs/>
          <w:lang w:val="it-IT"/>
        </w:rPr>
      </w:pPr>
      <w:r w:rsidRPr="00E142C3">
        <w:rPr>
          <w:rFonts w:ascii="Times New Roman" w:hAnsi="Times New Roman" w:cs="Times New Roman"/>
          <w:lang w:val="it-IT"/>
        </w:rPr>
        <w:t>- m</w:t>
      </w:r>
      <w:r w:rsidR="00AC3AA8" w:rsidRPr="00E142C3">
        <w:rPr>
          <w:rFonts w:ascii="Times New Roman" w:hAnsi="Times New Roman" w:cs="Times New Roman"/>
          <w:lang w:val="it-IT"/>
        </w:rPr>
        <w:t xml:space="preserve">olozul din betonul spart </w:t>
      </w:r>
      <w:r w:rsidRPr="00E142C3">
        <w:rPr>
          <w:rFonts w:ascii="Times New Roman" w:hAnsi="Times New Roman" w:cs="Times New Roman"/>
          <w:lang w:val="it-IT"/>
        </w:rPr>
        <w:t>ș</w:t>
      </w:r>
      <w:r w:rsidR="00AC3AA8" w:rsidRPr="00E142C3">
        <w:rPr>
          <w:rFonts w:ascii="Times New Roman" w:hAnsi="Times New Roman" w:cs="Times New Roman"/>
          <w:lang w:val="it-IT"/>
        </w:rPr>
        <w:t xml:space="preserve">i pamantul excedentar sunt </w:t>
      </w:r>
      <w:r w:rsidRPr="00E142C3">
        <w:rPr>
          <w:rFonts w:ascii="Times New Roman" w:hAnsi="Times New Roman" w:cs="Times New Roman"/>
          <w:lang w:val="it-IT"/>
        </w:rPr>
        <w:t>î</w:t>
      </w:r>
      <w:r w:rsidR="00AC3AA8" w:rsidRPr="00E142C3">
        <w:rPr>
          <w:rFonts w:ascii="Times New Roman" w:hAnsi="Times New Roman" w:cs="Times New Roman"/>
          <w:lang w:val="it-IT"/>
        </w:rPr>
        <w:t>nc</w:t>
      </w:r>
      <w:r w:rsidRPr="00E142C3">
        <w:rPr>
          <w:rFonts w:ascii="Times New Roman" w:hAnsi="Times New Roman" w:cs="Times New Roman"/>
          <w:lang w:val="it-IT"/>
        </w:rPr>
        <w:t>ă</w:t>
      </w:r>
      <w:r w:rsidR="00AC3AA8" w:rsidRPr="00E142C3">
        <w:rPr>
          <w:rFonts w:ascii="Times New Roman" w:hAnsi="Times New Roman" w:cs="Times New Roman"/>
          <w:lang w:val="it-IT"/>
        </w:rPr>
        <w:t xml:space="preserve">rcate manual </w:t>
      </w:r>
      <w:r w:rsidRPr="00E142C3">
        <w:rPr>
          <w:rFonts w:ascii="Times New Roman" w:hAnsi="Times New Roman" w:cs="Times New Roman"/>
          <w:lang w:val="it-IT"/>
        </w:rPr>
        <w:t>ș</w:t>
      </w:r>
      <w:r w:rsidR="00AC3AA8" w:rsidRPr="00E142C3">
        <w:rPr>
          <w:rFonts w:ascii="Times New Roman" w:hAnsi="Times New Roman" w:cs="Times New Roman"/>
          <w:lang w:val="it-IT"/>
        </w:rPr>
        <w:t>i evacuate auto la groapa de deseuri autorizata</w:t>
      </w:r>
      <w:r w:rsidRPr="00E142C3">
        <w:rPr>
          <w:rFonts w:ascii="Times New Roman" w:hAnsi="Times New Roman" w:cs="Times New Roman"/>
          <w:lang w:val="it-IT"/>
        </w:rPr>
        <w:t>;</w:t>
      </w:r>
    </w:p>
    <w:p w14:paraId="34375322" w14:textId="0EFFC171" w:rsidR="003B3328" w:rsidRPr="00E142C3" w:rsidRDefault="00D82565" w:rsidP="00AC3AA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 va acorda o atenție deosebită menținerii în funcțiune a instalațiilor existente, acolo unde acest lucru este necesar pentru desfășurarea activității beneficiarului.</w:t>
      </w:r>
    </w:p>
    <w:p w14:paraId="778DEFBF" w14:textId="77777777" w:rsidR="003B3328" w:rsidRPr="00E142C3" w:rsidRDefault="003B3328" w:rsidP="00AC3AA8">
      <w:pPr>
        <w:widowControl w:val="0"/>
        <w:autoSpaceDE w:val="0"/>
        <w:autoSpaceDN w:val="0"/>
        <w:spacing w:after="0" w:line="240" w:lineRule="auto"/>
        <w:jc w:val="both"/>
        <w:rPr>
          <w:rFonts w:ascii="Times New Roman" w:eastAsia="Times New Roman" w:hAnsi="Times New Roman" w:cs="Times New Roman"/>
          <w:b/>
          <w:bCs/>
          <w:lang w:eastAsia="ro-RO" w:bidi="ro-RO"/>
        </w:rPr>
      </w:pPr>
    </w:p>
    <w:p w14:paraId="79E1314F" w14:textId="74BA9300" w:rsidR="003B3328" w:rsidRPr="00E142C3" w:rsidRDefault="004E245C" w:rsidP="003B3328">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6</w:t>
      </w:r>
      <w:r w:rsidR="003B3328" w:rsidRPr="00E142C3">
        <w:rPr>
          <w:rFonts w:ascii="Times New Roman" w:eastAsia="Times New Roman" w:hAnsi="Times New Roman" w:cs="Times New Roman"/>
          <w:b/>
          <w:bCs/>
          <w:lang w:eastAsia="ro-RO" w:bidi="ro-RO"/>
        </w:rPr>
        <w:t>. MATERIALE ȘI PRODUSE</w:t>
      </w:r>
    </w:p>
    <w:p w14:paraId="2426AFFA" w14:textId="6F9236CE"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Toate materialele și produsele utilizate vor fi noi, de calitate corespunzătoare și conforme cu cerințele </w:t>
      </w:r>
      <w:r w:rsidRPr="00E142C3">
        <w:rPr>
          <w:rFonts w:ascii="Times New Roman" w:eastAsia="Times New Roman" w:hAnsi="Times New Roman" w:cs="Times New Roman"/>
          <w:lang w:eastAsia="ro-RO" w:bidi="ro-RO"/>
        </w:rPr>
        <w:lastRenderedPageBreak/>
        <w:t>documentației tehnice și ale legislației aplicabile.</w:t>
      </w:r>
    </w:p>
    <w:p w14:paraId="7652C266" w14:textId="56AF88E2"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 va prezenta, la solicitarea Beneficiarului, documentele de calitate aferente materialelor utilizate, inclusiv, după caz:</w:t>
      </w:r>
    </w:p>
    <w:p w14:paraId="5FF8CCFF" w14:textId="0E49A0B4" w:rsidR="003B3328" w:rsidRPr="00E142C3" w:rsidRDefault="003B3328" w:rsidP="004E245C">
      <w:pPr>
        <w:pStyle w:val="Listparagraf"/>
        <w:widowControl w:val="0"/>
        <w:numPr>
          <w:ilvl w:val="0"/>
          <w:numId w:val="40"/>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certificate de conformitate;</w:t>
      </w:r>
    </w:p>
    <w:p w14:paraId="66DD3BE9" w14:textId="1411EF7B" w:rsidR="003B3328" w:rsidRPr="00E142C3" w:rsidRDefault="003B3328" w:rsidP="003B3328">
      <w:pPr>
        <w:pStyle w:val="Listparagraf"/>
        <w:widowControl w:val="0"/>
        <w:numPr>
          <w:ilvl w:val="0"/>
          <w:numId w:val="40"/>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declarații de performanță;</w:t>
      </w:r>
    </w:p>
    <w:p w14:paraId="50503B5A" w14:textId="1B81A3D3" w:rsidR="003B3328" w:rsidRPr="00E142C3" w:rsidRDefault="003B3328" w:rsidP="003B3328">
      <w:pPr>
        <w:pStyle w:val="Listparagraf"/>
        <w:widowControl w:val="0"/>
        <w:numPr>
          <w:ilvl w:val="0"/>
          <w:numId w:val="40"/>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fișe tehnice;</w:t>
      </w:r>
    </w:p>
    <w:p w14:paraId="3101C024" w14:textId="53123986" w:rsidR="003B3328" w:rsidRPr="00E142C3" w:rsidRDefault="003B3328" w:rsidP="003B3328">
      <w:pPr>
        <w:pStyle w:val="Listparagraf"/>
        <w:widowControl w:val="0"/>
        <w:numPr>
          <w:ilvl w:val="0"/>
          <w:numId w:val="40"/>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instrucțiuni de montaj și exploatare;</w:t>
      </w:r>
    </w:p>
    <w:p w14:paraId="2B34F3C1" w14:textId="10F21344" w:rsidR="003B3328" w:rsidRPr="00E142C3" w:rsidRDefault="003B3328" w:rsidP="003B3328">
      <w:pPr>
        <w:pStyle w:val="Listparagraf"/>
        <w:widowControl w:val="0"/>
        <w:numPr>
          <w:ilvl w:val="0"/>
          <w:numId w:val="40"/>
        </w:numPr>
        <w:autoSpaceDE w:val="0"/>
        <w:autoSpaceDN w:val="0"/>
        <w:spacing w:after="0" w:line="240" w:lineRule="auto"/>
        <w:jc w:val="both"/>
        <w:rPr>
          <w:rFonts w:ascii="Times New Roman" w:eastAsia="Times New Roman" w:hAnsi="Times New Roman" w:cs="Times New Roman"/>
          <w:lang w:eastAsia="ro-RO" w:bidi="ro-RO"/>
        </w:rPr>
      </w:pPr>
      <w:proofErr w:type="spellStart"/>
      <w:r w:rsidRPr="00E142C3">
        <w:rPr>
          <w:rFonts w:ascii="Times New Roman" w:eastAsia="Times New Roman" w:hAnsi="Times New Roman" w:cs="Times New Roman"/>
          <w:lang w:eastAsia="ro-RO" w:bidi="ro-RO"/>
        </w:rPr>
        <w:t>agremente</w:t>
      </w:r>
      <w:proofErr w:type="spellEnd"/>
      <w:r w:rsidRPr="00E142C3">
        <w:rPr>
          <w:rFonts w:ascii="Times New Roman" w:eastAsia="Times New Roman" w:hAnsi="Times New Roman" w:cs="Times New Roman"/>
          <w:lang w:eastAsia="ro-RO" w:bidi="ro-RO"/>
        </w:rPr>
        <w:t>/avize, după caz;</w:t>
      </w:r>
    </w:p>
    <w:p w14:paraId="29780250" w14:textId="2224A850" w:rsidR="003B3328" w:rsidRPr="00E142C3" w:rsidRDefault="003B3328" w:rsidP="003B3328">
      <w:pPr>
        <w:pStyle w:val="Listparagraf"/>
        <w:widowControl w:val="0"/>
        <w:numPr>
          <w:ilvl w:val="0"/>
          <w:numId w:val="40"/>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documente privind trasabilitatea produselor.</w:t>
      </w:r>
    </w:p>
    <w:p w14:paraId="3D15FA39" w14:textId="7BFD90AC" w:rsidR="000D32DF"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Nu se vor utiliza materiale recuperate sau produse deteriorate.</w:t>
      </w:r>
    </w:p>
    <w:p w14:paraId="7BE05078" w14:textId="77777777" w:rsidR="000D32DF" w:rsidRPr="00E142C3" w:rsidRDefault="000D32DF" w:rsidP="00FE27EA">
      <w:pPr>
        <w:widowControl w:val="0"/>
        <w:autoSpaceDE w:val="0"/>
        <w:autoSpaceDN w:val="0"/>
        <w:spacing w:after="0" w:line="240" w:lineRule="auto"/>
        <w:jc w:val="both"/>
        <w:rPr>
          <w:rFonts w:ascii="Times New Roman" w:eastAsia="Times New Roman" w:hAnsi="Times New Roman" w:cs="Times New Roman"/>
          <w:b/>
          <w:bCs/>
          <w:lang w:eastAsia="ro-RO" w:bidi="ro-RO"/>
        </w:rPr>
      </w:pPr>
    </w:p>
    <w:p w14:paraId="1E1846EC" w14:textId="67344684" w:rsidR="00C43907" w:rsidRPr="00E142C3" w:rsidRDefault="004E245C" w:rsidP="00C43907">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7</w:t>
      </w:r>
      <w:r w:rsidR="00C43907" w:rsidRPr="00E142C3">
        <w:rPr>
          <w:rFonts w:ascii="Times New Roman" w:eastAsia="Times New Roman" w:hAnsi="Times New Roman" w:cs="Times New Roman"/>
          <w:b/>
          <w:bCs/>
          <w:lang w:eastAsia="ro-RO" w:bidi="ro-RO"/>
        </w:rPr>
        <w:t>. STANDARDE DE REFERIN</w:t>
      </w:r>
      <w:r w:rsidRPr="00E142C3">
        <w:rPr>
          <w:rFonts w:ascii="Times New Roman" w:eastAsia="Times New Roman" w:hAnsi="Times New Roman" w:cs="Times New Roman"/>
          <w:b/>
          <w:bCs/>
          <w:lang w:eastAsia="ro-RO" w:bidi="ro-RO"/>
        </w:rPr>
        <w:t>ȚĂ</w:t>
      </w:r>
      <w:r w:rsidR="00C43907" w:rsidRPr="00E142C3">
        <w:rPr>
          <w:rFonts w:ascii="Times New Roman" w:eastAsia="Times New Roman" w:hAnsi="Times New Roman" w:cs="Times New Roman"/>
          <w:b/>
          <w:bCs/>
          <w:lang w:eastAsia="ro-RO" w:bidi="ro-RO"/>
        </w:rPr>
        <w:t xml:space="preserve"> </w:t>
      </w:r>
      <w:r w:rsidRPr="00E142C3">
        <w:rPr>
          <w:rFonts w:ascii="Times New Roman" w:eastAsia="Times New Roman" w:hAnsi="Times New Roman" w:cs="Times New Roman"/>
          <w:b/>
          <w:bCs/>
          <w:lang w:eastAsia="ro-RO" w:bidi="ro-RO"/>
        </w:rPr>
        <w:t>Ș</w:t>
      </w:r>
      <w:r w:rsidR="00C43907" w:rsidRPr="00E142C3">
        <w:rPr>
          <w:rFonts w:ascii="Times New Roman" w:eastAsia="Times New Roman" w:hAnsi="Times New Roman" w:cs="Times New Roman"/>
          <w:b/>
          <w:bCs/>
          <w:lang w:eastAsia="ro-RO" w:bidi="ro-RO"/>
        </w:rPr>
        <w:t>I REGLEMENT</w:t>
      </w:r>
      <w:r w:rsidRPr="00E142C3">
        <w:rPr>
          <w:rFonts w:ascii="Times New Roman" w:eastAsia="Times New Roman" w:hAnsi="Times New Roman" w:cs="Times New Roman"/>
          <w:b/>
          <w:bCs/>
          <w:lang w:eastAsia="ro-RO" w:bidi="ro-RO"/>
        </w:rPr>
        <w:t>Ă</w:t>
      </w:r>
      <w:r w:rsidR="00C43907" w:rsidRPr="00E142C3">
        <w:rPr>
          <w:rFonts w:ascii="Times New Roman" w:eastAsia="Times New Roman" w:hAnsi="Times New Roman" w:cs="Times New Roman"/>
          <w:b/>
          <w:bCs/>
          <w:lang w:eastAsia="ro-RO" w:bidi="ro-RO"/>
        </w:rPr>
        <w:t>RI TEHNICE</w:t>
      </w:r>
    </w:p>
    <w:p w14:paraId="7679B62C" w14:textId="1F019A4D" w:rsidR="003456D5" w:rsidRPr="00E142C3" w:rsidRDefault="00C43907" w:rsidP="00C43907">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Toate materialele utilizate și tehnologiile de execuție vor fi în conformitate cu normativele române și europene în vigoare privind calitatea </w:t>
      </w:r>
      <w:r w:rsidR="004E245C" w:rsidRPr="00E142C3">
        <w:rPr>
          <w:rFonts w:ascii="Times New Roman" w:eastAsia="Times New Roman" w:hAnsi="Times New Roman" w:cs="Times New Roman"/>
          <w:lang w:eastAsia="ro-RO" w:bidi="ro-RO"/>
        </w:rPr>
        <w:t>î</w:t>
      </w:r>
      <w:r w:rsidRPr="00E142C3">
        <w:rPr>
          <w:rFonts w:ascii="Times New Roman" w:eastAsia="Times New Roman" w:hAnsi="Times New Roman" w:cs="Times New Roman"/>
          <w:lang w:eastAsia="ro-RO" w:bidi="ro-RO"/>
        </w:rPr>
        <w:t>n construc</w:t>
      </w:r>
      <w:r w:rsidR="004E245C" w:rsidRPr="00E142C3">
        <w:rPr>
          <w:rFonts w:ascii="Times New Roman" w:eastAsia="Times New Roman" w:hAnsi="Times New Roman" w:cs="Times New Roman"/>
          <w:lang w:eastAsia="ro-RO" w:bidi="ro-RO"/>
        </w:rPr>
        <w:t>ț</w:t>
      </w:r>
      <w:r w:rsidRPr="00E142C3">
        <w:rPr>
          <w:rFonts w:ascii="Times New Roman" w:eastAsia="Times New Roman" w:hAnsi="Times New Roman" w:cs="Times New Roman"/>
          <w:lang w:eastAsia="ro-RO" w:bidi="ro-RO"/>
        </w:rPr>
        <w:t xml:space="preserve">ii, securitatea la incendiu </w:t>
      </w:r>
      <w:r w:rsidR="004E245C" w:rsidRPr="00E142C3">
        <w:rPr>
          <w:rFonts w:ascii="Times New Roman" w:eastAsia="Times New Roman" w:hAnsi="Times New Roman" w:cs="Times New Roman"/>
          <w:lang w:eastAsia="ro-RO" w:bidi="ro-RO"/>
        </w:rPr>
        <w:t>ș</w:t>
      </w:r>
      <w:r w:rsidRPr="00E142C3">
        <w:rPr>
          <w:rFonts w:ascii="Times New Roman" w:eastAsia="Times New Roman" w:hAnsi="Times New Roman" w:cs="Times New Roman"/>
          <w:lang w:eastAsia="ro-RO" w:bidi="ro-RO"/>
        </w:rPr>
        <w:t>i protec</w:t>
      </w:r>
      <w:r w:rsidR="004E245C" w:rsidRPr="00E142C3">
        <w:rPr>
          <w:rFonts w:ascii="Times New Roman" w:eastAsia="Times New Roman" w:hAnsi="Times New Roman" w:cs="Times New Roman"/>
          <w:lang w:eastAsia="ro-RO" w:bidi="ro-RO"/>
        </w:rPr>
        <w:t>ț</w:t>
      </w:r>
      <w:r w:rsidRPr="00E142C3">
        <w:rPr>
          <w:rFonts w:ascii="Times New Roman" w:eastAsia="Times New Roman" w:hAnsi="Times New Roman" w:cs="Times New Roman"/>
          <w:lang w:eastAsia="ro-RO" w:bidi="ro-RO"/>
        </w:rPr>
        <w:t>ia mediului.</w:t>
      </w:r>
    </w:p>
    <w:p w14:paraId="05795823" w14:textId="77777777" w:rsidR="003456D5" w:rsidRPr="00E142C3" w:rsidRDefault="003456D5" w:rsidP="00FE27EA">
      <w:pPr>
        <w:widowControl w:val="0"/>
        <w:autoSpaceDE w:val="0"/>
        <w:autoSpaceDN w:val="0"/>
        <w:spacing w:after="0" w:line="240" w:lineRule="auto"/>
        <w:jc w:val="both"/>
        <w:rPr>
          <w:rFonts w:ascii="Times New Roman" w:eastAsia="Times New Roman" w:hAnsi="Times New Roman" w:cs="Times New Roman"/>
          <w:b/>
          <w:bCs/>
          <w:lang w:eastAsia="ro-RO" w:bidi="ro-RO"/>
        </w:rPr>
      </w:pPr>
    </w:p>
    <w:p w14:paraId="1C0AEE1F" w14:textId="3FE31343" w:rsidR="00D10EB9" w:rsidRPr="00E142C3" w:rsidRDefault="008571DC" w:rsidP="00D10EB9">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8</w:t>
      </w:r>
      <w:r w:rsidR="00D10EB9" w:rsidRPr="00E142C3">
        <w:rPr>
          <w:rFonts w:ascii="Times New Roman" w:eastAsia="Times New Roman" w:hAnsi="Times New Roman" w:cs="Times New Roman"/>
          <w:b/>
          <w:bCs/>
          <w:lang w:eastAsia="ro-RO" w:bidi="ro-RO"/>
        </w:rPr>
        <w:t>.</w:t>
      </w:r>
      <w:r w:rsidR="003B3328" w:rsidRPr="00E142C3">
        <w:rPr>
          <w:rFonts w:ascii="Times New Roman" w:eastAsia="Times New Roman" w:hAnsi="Times New Roman" w:cs="Times New Roman"/>
          <w:b/>
          <w:bCs/>
          <w:lang w:eastAsia="ro-RO" w:bidi="ro-RO"/>
        </w:rPr>
        <w:t xml:space="preserve"> </w:t>
      </w:r>
      <w:r w:rsidR="00D10EB9" w:rsidRPr="00E142C3">
        <w:rPr>
          <w:rFonts w:ascii="Times New Roman" w:eastAsia="Times New Roman" w:hAnsi="Times New Roman" w:cs="Times New Roman"/>
          <w:b/>
          <w:bCs/>
          <w:lang w:eastAsia="ro-RO" w:bidi="ro-RO"/>
        </w:rPr>
        <w:t xml:space="preserve">CONTROLUL CALITATII </w:t>
      </w:r>
    </w:p>
    <w:p w14:paraId="5C9A0229" w14:textId="7777777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 este responsabil pentru calitatea lucrărilor executate.</w:t>
      </w:r>
    </w:p>
    <w:p w14:paraId="29F7CCA9" w14:textId="7777777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Se vor efectua controale pe parcursul tuturor etapelor de execuție, inclusiv verificarea:</w:t>
      </w:r>
    </w:p>
    <w:p w14:paraId="378345DF" w14:textId="7DCE796A" w:rsidR="003B3328" w:rsidRPr="00E142C3" w:rsidRDefault="003B3328" w:rsidP="00B0167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materialelor introduse în operă;</w:t>
      </w:r>
    </w:p>
    <w:p w14:paraId="421C56C0" w14:textId="33129D4B"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lucrărilor ascunse;</w:t>
      </w:r>
    </w:p>
    <w:p w14:paraId="5438DC50" w14:textId="784B4B8B"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respectării proiectului tehnic;</w:t>
      </w:r>
    </w:p>
    <w:p w14:paraId="2468DDBA" w14:textId="71275660"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respectării tehnologiilor de execuție;</w:t>
      </w:r>
    </w:p>
    <w:p w14:paraId="660EFB4A" w14:textId="2AC4674F"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cotelor și dimensiunilor;</w:t>
      </w:r>
    </w:p>
    <w:p w14:paraId="67CB341A" w14:textId="2568FB83"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etanșeității instalațiilor;</w:t>
      </w:r>
    </w:p>
    <w:p w14:paraId="799AAAB3" w14:textId="159A6ACE"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funcționării sistemelor;</w:t>
      </w:r>
    </w:p>
    <w:p w14:paraId="3D938C63" w14:textId="08A94120"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calității finisajelor;</w:t>
      </w:r>
    </w:p>
    <w:p w14:paraId="607D9970" w14:textId="32FC6F2D" w:rsidR="003B3328" w:rsidRPr="00E142C3" w:rsidRDefault="003B3328" w:rsidP="003B3328">
      <w:pPr>
        <w:pStyle w:val="Listparagraf"/>
        <w:widowControl w:val="0"/>
        <w:numPr>
          <w:ilvl w:val="0"/>
          <w:numId w:val="41"/>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lucrărilor de refacere a terenurilor și suprafețelor afectate.</w:t>
      </w:r>
    </w:p>
    <w:p w14:paraId="027DD78B" w14:textId="4D7457F8"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Lucrările ascunse nu vor fi acoperite înainte de efectuarea verificărilor și întocmirea documentelor corespunzătoare.</w:t>
      </w:r>
    </w:p>
    <w:p w14:paraId="012DE98B" w14:textId="77777777" w:rsidR="00E142C3" w:rsidRPr="00E142C3" w:rsidRDefault="00E142C3" w:rsidP="00D10EB9">
      <w:pPr>
        <w:widowControl w:val="0"/>
        <w:autoSpaceDE w:val="0"/>
        <w:autoSpaceDN w:val="0"/>
        <w:spacing w:after="0" w:line="240" w:lineRule="auto"/>
        <w:jc w:val="both"/>
        <w:rPr>
          <w:rFonts w:ascii="Times New Roman" w:eastAsia="Times New Roman" w:hAnsi="Times New Roman" w:cs="Times New Roman"/>
          <w:lang w:eastAsia="ro-RO" w:bidi="ro-RO"/>
        </w:rPr>
      </w:pPr>
    </w:p>
    <w:p w14:paraId="07DDBB61" w14:textId="404024A2" w:rsidR="003B3328" w:rsidRPr="00E142C3" w:rsidRDefault="00B01678" w:rsidP="003B3328">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9</w:t>
      </w:r>
      <w:r w:rsidR="003B3328" w:rsidRPr="00E142C3">
        <w:rPr>
          <w:rFonts w:ascii="Times New Roman" w:eastAsia="Times New Roman" w:hAnsi="Times New Roman" w:cs="Times New Roman"/>
          <w:b/>
          <w:bCs/>
          <w:lang w:eastAsia="ro-RO" w:bidi="ro-RO"/>
        </w:rPr>
        <w:t>. PROBE ȘI VERIFICĂRI</w:t>
      </w:r>
    </w:p>
    <w:p w14:paraId="65C54A03" w14:textId="77CA2733"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La finalizarea lucrărilor aferente sistemului de apă și canalizare se vor efectua toate probele și verificările prevăzute de proiectul tehnic și reglementările tehnice aplicabile.</w:t>
      </w:r>
    </w:p>
    <w:p w14:paraId="7EF00792" w14:textId="595F620D"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După caz, acestea vor include:</w:t>
      </w:r>
    </w:p>
    <w:p w14:paraId="5DF522B6" w14:textId="680B24AD" w:rsidR="003B3328" w:rsidRPr="00E142C3" w:rsidRDefault="003B3328" w:rsidP="00B0167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probe de presiune;</w:t>
      </w:r>
    </w:p>
    <w:p w14:paraId="20417F94" w14:textId="3F8F830C" w:rsidR="003B3328" w:rsidRPr="00E142C3" w:rsidRDefault="003B3328" w:rsidP="003B332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verificarea etanșeității;</w:t>
      </w:r>
    </w:p>
    <w:p w14:paraId="0BC813FB" w14:textId="3BF2B382" w:rsidR="003B3328" w:rsidRPr="00E142C3" w:rsidRDefault="003B3328" w:rsidP="003B332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verificarea îmbinărilor;</w:t>
      </w:r>
    </w:p>
    <w:p w14:paraId="15B3350A" w14:textId="1E455923" w:rsidR="003B3328" w:rsidRPr="00E142C3" w:rsidRDefault="003B3328" w:rsidP="003B332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verificarea pantelor și traseelor;</w:t>
      </w:r>
    </w:p>
    <w:p w14:paraId="17068498" w14:textId="040DC657" w:rsidR="003B3328" w:rsidRPr="00E142C3" w:rsidRDefault="003B3328" w:rsidP="003B332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verificarea căminelor;</w:t>
      </w:r>
    </w:p>
    <w:p w14:paraId="70198B64" w14:textId="31D389DD" w:rsidR="003B3328" w:rsidRPr="00E142C3" w:rsidRDefault="003B3328" w:rsidP="003B332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verificarea funcționării sistemului;</w:t>
      </w:r>
    </w:p>
    <w:p w14:paraId="1F0562CE" w14:textId="73D6CB42" w:rsidR="003B3328" w:rsidRPr="00E142C3" w:rsidRDefault="003B3328" w:rsidP="003B3328">
      <w:pPr>
        <w:pStyle w:val="Listparagraf"/>
        <w:widowControl w:val="0"/>
        <w:numPr>
          <w:ilvl w:val="0"/>
          <w:numId w:val="42"/>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probe de punere în funcțiune.</w:t>
      </w:r>
    </w:p>
    <w:p w14:paraId="6C477C4D" w14:textId="2CAC4CD5"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Rezultatele probelor vor fi consemnate în documentele de calitate aferente lucrărilor.</w:t>
      </w:r>
    </w:p>
    <w:p w14:paraId="346C634A" w14:textId="7777777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p>
    <w:p w14:paraId="74E94037" w14:textId="4F83DA6C"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1</w:t>
      </w:r>
      <w:r w:rsidR="00B01678" w:rsidRPr="00E142C3">
        <w:rPr>
          <w:rFonts w:ascii="Times New Roman" w:eastAsia="Times New Roman" w:hAnsi="Times New Roman" w:cs="Times New Roman"/>
          <w:b/>
          <w:bCs/>
          <w:lang w:eastAsia="ro-RO" w:bidi="ro-RO"/>
        </w:rPr>
        <w:t>0</w:t>
      </w:r>
      <w:r w:rsidRPr="00E142C3">
        <w:rPr>
          <w:rFonts w:ascii="Times New Roman" w:eastAsia="Times New Roman" w:hAnsi="Times New Roman" w:cs="Times New Roman"/>
          <w:b/>
          <w:bCs/>
          <w:lang w:eastAsia="ro-RO" w:bidi="ro-RO"/>
        </w:rPr>
        <w:t>. SĂNĂTATEA ȘI SECURITATEA ÎN MUNCĂ</w:t>
      </w:r>
    </w:p>
    <w:p w14:paraId="555D65AF" w14:textId="3528F0EA"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 va respecta toate prevederile legale aplicabile privind securitatea și sănătatea în muncă.</w:t>
      </w:r>
    </w:p>
    <w:p w14:paraId="7B12CDED" w14:textId="2E9B4E66"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Acesta va asigura:</w:t>
      </w:r>
    </w:p>
    <w:p w14:paraId="24978E4B" w14:textId="668185A8" w:rsidR="003B3328" w:rsidRPr="00E142C3" w:rsidRDefault="003B3328" w:rsidP="00B0167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instruirea personalului;</w:t>
      </w:r>
    </w:p>
    <w:p w14:paraId="653A8B4A" w14:textId="78A03C2B"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echipamente individuale de protecție;</w:t>
      </w:r>
    </w:p>
    <w:p w14:paraId="11FE90FE" w14:textId="47228672"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semnalizarea zonelor de lucru;</w:t>
      </w:r>
    </w:p>
    <w:p w14:paraId="6E0D2475" w14:textId="01E487FA"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împrejmuirea și securizarea zonelor periculoase;</w:t>
      </w:r>
    </w:p>
    <w:p w14:paraId="093C8196" w14:textId="20503CC5"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protecția împotriva căderilor;</w:t>
      </w:r>
    </w:p>
    <w:p w14:paraId="71440C50" w14:textId="2E2BD512"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lastRenderedPageBreak/>
        <w:t>măsuri pentru lucrările în săpături;</w:t>
      </w:r>
    </w:p>
    <w:p w14:paraId="5A995B70" w14:textId="14ECB62F"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măsuri pentru utilizarea utilajelor și echipamentelor;</w:t>
      </w:r>
    </w:p>
    <w:p w14:paraId="08613BC6" w14:textId="2E3B0C3B" w:rsidR="003B3328" w:rsidRPr="00E142C3" w:rsidRDefault="003B3328" w:rsidP="003B3328">
      <w:pPr>
        <w:pStyle w:val="Listparagraf"/>
        <w:widowControl w:val="0"/>
        <w:numPr>
          <w:ilvl w:val="0"/>
          <w:numId w:val="43"/>
        </w:numPr>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menținerea liberă a căilor de acces și evacuare.</w:t>
      </w:r>
    </w:p>
    <w:p w14:paraId="65F81BB3" w14:textId="77777777" w:rsidR="003B3328" w:rsidRPr="00E142C3" w:rsidRDefault="003B3328" w:rsidP="00D10EB9">
      <w:pPr>
        <w:widowControl w:val="0"/>
        <w:autoSpaceDE w:val="0"/>
        <w:autoSpaceDN w:val="0"/>
        <w:spacing w:after="0" w:line="240" w:lineRule="auto"/>
        <w:jc w:val="both"/>
        <w:rPr>
          <w:rFonts w:ascii="Times New Roman" w:eastAsia="Times New Roman" w:hAnsi="Times New Roman" w:cs="Times New Roman"/>
          <w:lang w:eastAsia="ro-RO" w:bidi="ro-RO"/>
        </w:rPr>
      </w:pPr>
    </w:p>
    <w:p w14:paraId="01D35B4B" w14:textId="20E6AE4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1</w:t>
      </w:r>
      <w:r w:rsidR="00B01678" w:rsidRPr="00E142C3">
        <w:rPr>
          <w:rFonts w:ascii="Times New Roman" w:eastAsia="Times New Roman" w:hAnsi="Times New Roman" w:cs="Times New Roman"/>
          <w:b/>
          <w:bCs/>
          <w:lang w:eastAsia="ro-RO" w:bidi="ro-RO"/>
        </w:rPr>
        <w:t>1</w:t>
      </w:r>
      <w:r w:rsidRPr="00E142C3">
        <w:rPr>
          <w:rFonts w:ascii="Times New Roman" w:eastAsia="Times New Roman" w:hAnsi="Times New Roman" w:cs="Times New Roman"/>
          <w:b/>
          <w:bCs/>
          <w:lang w:eastAsia="ro-RO" w:bidi="ro-RO"/>
        </w:rPr>
        <w:t>. PROTECȚIA MEDIULUI</w:t>
      </w:r>
    </w:p>
    <w:p w14:paraId="6011DD11" w14:textId="18D26D96"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 va lua toate măsurile necesare pentru prevenirea poluării și pentru gestionarea corespunzătoare a deșeurilor rezultate.</w:t>
      </w:r>
    </w:p>
    <w:p w14:paraId="285AC6EB" w14:textId="7777777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Deșeurile vor fi:</w:t>
      </w:r>
    </w:p>
    <w:p w14:paraId="09F7DE24" w14:textId="5A078463"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colectate separat, după caz;</w:t>
      </w:r>
    </w:p>
    <w:p w14:paraId="0511B75D" w14:textId="4CED1533"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depozitate temporar în condiții corespunzătoare;</w:t>
      </w:r>
    </w:p>
    <w:p w14:paraId="13B42BAD" w14:textId="17121D60"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transportate către operatori autorizați;</w:t>
      </w:r>
    </w:p>
    <w:p w14:paraId="01FC4ADE" w14:textId="17C8DD8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gestionate în conformitate cu legislația aplicabilă.</w:t>
      </w:r>
    </w:p>
    <w:p w14:paraId="41CF6C4A" w14:textId="46D0D0E8"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 va asigura curățarea amplasamentului la finalizarea lucrărilor.</w:t>
      </w:r>
    </w:p>
    <w:p w14:paraId="34C8354D" w14:textId="77777777" w:rsidR="003B3328" w:rsidRPr="00E142C3" w:rsidRDefault="003B3328" w:rsidP="003B3328">
      <w:pPr>
        <w:widowControl w:val="0"/>
        <w:autoSpaceDE w:val="0"/>
        <w:autoSpaceDN w:val="0"/>
        <w:spacing w:after="0" w:line="240" w:lineRule="auto"/>
        <w:jc w:val="both"/>
        <w:rPr>
          <w:rFonts w:ascii="Times New Roman" w:eastAsia="Times New Roman" w:hAnsi="Times New Roman" w:cs="Times New Roman"/>
          <w:lang w:eastAsia="ro-RO" w:bidi="ro-RO"/>
        </w:rPr>
      </w:pPr>
    </w:p>
    <w:p w14:paraId="04067630" w14:textId="619FC440" w:rsidR="00830664" w:rsidRPr="00E142C3" w:rsidRDefault="006D767E" w:rsidP="00830664">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1</w:t>
      </w:r>
      <w:r w:rsidR="00B01678" w:rsidRPr="00E142C3">
        <w:rPr>
          <w:rFonts w:ascii="Times New Roman" w:eastAsia="Times New Roman" w:hAnsi="Times New Roman" w:cs="Times New Roman"/>
          <w:b/>
          <w:bCs/>
          <w:lang w:eastAsia="ro-RO" w:bidi="ro-RO"/>
        </w:rPr>
        <w:t>2</w:t>
      </w:r>
      <w:r w:rsidR="00091D17" w:rsidRPr="00E142C3">
        <w:rPr>
          <w:rFonts w:ascii="Times New Roman" w:eastAsia="Times New Roman" w:hAnsi="Times New Roman" w:cs="Times New Roman"/>
          <w:b/>
          <w:bCs/>
          <w:lang w:eastAsia="ro-RO" w:bidi="ro-RO"/>
        </w:rPr>
        <w:t xml:space="preserve">. </w:t>
      </w:r>
      <w:r w:rsidR="00830664" w:rsidRPr="00E142C3">
        <w:rPr>
          <w:rFonts w:ascii="Times New Roman" w:eastAsia="Times New Roman" w:hAnsi="Times New Roman" w:cs="Times New Roman"/>
          <w:b/>
          <w:bCs/>
          <w:lang w:eastAsia="ro-RO" w:bidi="ro-RO"/>
        </w:rPr>
        <w:t>GARANȚIA ACORDATĂ LUCRĂRILOR</w:t>
      </w:r>
    </w:p>
    <w:p w14:paraId="49AAA881" w14:textId="77777777" w:rsidR="00830664" w:rsidRPr="00E142C3" w:rsidRDefault="00830664" w:rsidP="00830664">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Garanția acordată lucrărilor va fi de </w:t>
      </w:r>
      <w:r w:rsidRPr="00E142C3">
        <w:rPr>
          <w:rFonts w:ascii="Times New Roman" w:eastAsia="Times New Roman" w:hAnsi="Times New Roman" w:cs="Times New Roman"/>
          <w:b/>
          <w:bCs/>
          <w:lang w:eastAsia="ro-RO" w:bidi="ro-RO"/>
        </w:rPr>
        <w:t>24 luni</w:t>
      </w:r>
      <w:r w:rsidRPr="00E142C3">
        <w:rPr>
          <w:rFonts w:ascii="Times New Roman" w:eastAsia="Times New Roman" w:hAnsi="Times New Roman" w:cs="Times New Roman"/>
          <w:lang w:eastAsia="ro-RO" w:bidi="ro-RO"/>
        </w:rPr>
        <w:t xml:space="preserve"> de la data încheierii procesului-verbal de recepție la terminarea lucrărilor. În perioada garanției, executantul va remedia toate defecțiunile apărute din vina lui, pe cheltuiala proprie, inclusiv materialele folosite.</w:t>
      </w:r>
    </w:p>
    <w:p w14:paraId="67A74099" w14:textId="77777777" w:rsidR="00830664" w:rsidRPr="00E142C3" w:rsidRDefault="00830664" w:rsidP="00830664">
      <w:pPr>
        <w:widowControl w:val="0"/>
        <w:autoSpaceDE w:val="0"/>
        <w:autoSpaceDN w:val="0"/>
        <w:spacing w:after="0" w:line="240" w:lineRule="auto"/>
        <w:jc w:val="both"/>
        <w:rPr>
          <w:rFonts w:ascii="Times New Roman" w:eastAsia="Times New Roman" w:hAnsi="Times New Roman" w:cs="Times New Roman"/>
          <w:lang w:eastAsia="ro-RO" w:bidi="ro-RO"/>
        </w:rPr>
      </w:pPr>
    </w:p>
    <w:p w14:paraId="16A4D704" w14:textId="1FFC542E" w:rsidR="00830664" w:rsidRPr="00E142C3" w:rsidRDefault="006D767E" w:rsidP="00830664">
      <w:pPr>
        <w:widowControl w:val="0"/>
        <w:autoSpaceDE w:val="0"/>
        <w:autoSpaceDN w:val="0"/>
        <w:spacing w:after="0" w:line="240" w:lineRule="auto"/>
        <w:jc w:val="both"/>
        <w:rPr>
          <w:rFonts w:ascii="Times New Roman" w:eastAsiaTheme="majorEastAsia" w:hAnsi="Times New Roman" w:cs="Times New Roman"/>
          <w:b/>
          <w:bCs/>
          <w:lang w:eastAsia="ro-RO" w:bidi="ro-RO"/>
        </w:rPr>
      </w:pPr>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3</w:t>
      </w:r>
      <w:r w:rsidR="00091D17" w:rsidRPr="00E142C3">
        <w:rPr>
          <w:rFonts w:ascii="Times New Roman" w:eastAsiaTheme="majorEastAsia" w:hAnsi="Times New Roman" w:cs="Times New Roman"/>
          <w:b/>
          <w:bCs/>
          <w:lang w:eastAsia="ro-RO" w:bidi="ro-RO"/>
        </w:rPr>
        <w:t xml:space="preserve">. </w:t>
      </w:r>
      <w:r w:rsidR="00830664" w:rsidRPr="00E142C3">
        <w:rPr>
          <w:rFonts w:ascii="Times New Roman" w:eastAsiaTheme="majorEastAsia" w:hAnsi="Times New Roman" w:cs="Times New Roman"/>
          <w:b/>
          <w:bCs/>
          <w:lang w:eastAsia="ro-RO" w:bidi="ro-RO"/>
        </w:rPr>
        <w:t>RECEPȚIA LUCRĂRILOR</w:t>
      </w:r>
    </w:p>
    <w:p w14:paraId="6650E836" w14:textId="4CD98454" w:rsidR="00830664" w:rsidRPr="00E142C3" w:rsidRDefault="00830664" w:rsidP="00E142C3">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Recepția lucrărilor executate va fi efectuată în conformitate cu prevederile H.G. nr. 343/2017 privind aprobarea Regulamentului de recepție a lucrărilor de construcții și instalații aferente acestora, cu modificările și completările ulterioare.</w:t>
      </w:r>
    </w:p>
    <w:p w14:paraId="0B9E286B" w14:textId="4FDFA746" w:rsidR="00E142C3" w:rsidRPr="00E142C3" w:rsidRDefault="00E142C3" w:rsidP="00E142C3">
      <w:pPr>
        <w:spacing w:after="0" w:line="240" w:lineRule="auto"/>
        <w:jc w:val="both"/>
        <w:rPr>
          <w:rFonts w:ascii="Times New Roman" w:hAnsi="Times New Roman" w:cs="Times New Roman"/>
          <w:lang w:val="it-IT"/>
        </w:rPr>
      </w:pPr>
      <w:r w:rsidRPr="00E142C3">
        <w:rPr>
          <w:rFonts w:ascii="Times New Roman" w:hAnsi="Times New Roman" w:cs="Times New Roman"/>
          <w:lang w:val="it-IT"/>
        </w:rPr>
        <w:t>Receptia la terminarea lucrarilor se va efectua vizual si instrumental. Nu se admit abateri de la planeitate mai mari decat o impun normativele in vigoare. Zugravelile trebuie sa fie perfect uniforme, fara pete. Toate aparatele electrice, corpurile de iluminat si obiectele sanitare trebuie sa fie complet funcionale.</w:t>
      </w:r>
    </w:p>
    <w:p w14:paraId="34DADE6A" w14:textId="5EA46566" w:rsidR="003B3328" w:rsidRPr="00E142C3" w:rsidRDefault="003B3328" w:rsidP="00E142C3">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Recepția lucrărilor se va realiza conform prevederilor legale aplicabile.</w:t>
      </w:r>
    </w:p>
    <w:p w14:paraId="4B934CB1" w14:textId="2222119C" w:rsidR="003B3328" w:rsidRPr="00E142C3" w:rsidRDefault="003B3328" w:rsidP="003B3328">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xml:space="preserve">Pentru recepție, </w:t>
      </w:r>
      <w:r w:rsidR="00B01678" w:rsidRPr="00E142C3">
        <w:rPr>
          <w:rFonts w:ascii="Times New Roman" w:eastAsiaTheme="majorEastAsia" w:hAnsi="Times New Roman" w:cs="Times New Roman"/>
          <w:lang w:eastAsia="ro-RO" w:bidi="ro-RO"/>
        </w:rPr>
        <w:t>E</w:t>
      </w:r>
      <w:r w:rsidRPr="00E142C3">
        <w:rPr>
          <w:rFonts w:ascii="Times New Roman" w:eastAsiaTheme="majorEastAsia" w:hAnsi="Times New Roman" w:cs="Times New Roman"/>
          <w:lang w:eastAsia="ro-RO" w:bidi="ro-RO"/>
        </w:rPr>
        <w:t xml:space="preserve">xecutantul va pune la dispoziția </w:t>
      </w:r>
      <w:r w:rsidR="00B01678" w:rsidRPr="00E142C3">
        <w:rPr>
          <w:rFonts w:ascii="Times New Roman" w:eastAsiaTheme="majorEastAsia" w:hAnsi="Times New Roman" w:cs="Times New Roman"/>
          <w:lang w:eastAsia="ro-RO" w:bidi="ro-RO"/>
        </w:rPr>
        <w:t>B</w:t>
      </w:r>
      <w:r w:rsidRPr="00E142C3">
        <w:rPr>
          <w:rFonts w:ascii="Times New Roman" w:eastAsiaTheme="majorEastAsia" w:hAnsi="Times New Roman" w:cs="Times New Roman"/>
          <w:lang w:eastAsia="ro-RO" w:bidi="ro-RO"/>
        </w:rPr>
        <w:t>eneficiarului, după caz:</w:t>
      </w:r>
    </w:p>
    <w:p w14:paraId="1DCB2B8A" w14:textId="5F94A854"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procese-verbale pentru lucrările executate;</w:t>
      </w:r>
    </w:p>
    <w:p w14:paraId="165212E5" w14:textId="068782E2"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procese-verbale pentru lucrări ascunse;</w:t>
      </w:r>
    </w:p>
    <w:p w14:paraId="65AB92C9" w14:textId="1EFE03E3"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certificate și documente de calitate;</w:t>
      </w:r>
    </w:p>
    <w:p w14:paraId="4B91901F" w14:textId="03751AB4"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declarații de conformitate/performanță;</w:t>
      </w:r>
    </w:p>
    <w:p w14:paraId="2A52D819" w14:textId="360F8A79"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documentația tehnică aferentă;</w:t>
      </w:r>
    </w:p>
    <w:p w14:paraId="6E997576" w14:textId="16609952"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documentația „as-</w:t>
      </w:r>
      <w:proofErr w:type="spellStart"/>
      <w:r w:rsidRPr="00E142C3">
        <w:rPr>
          <w:rFonts w:ascii="Times New Roman" w:eastAsiaTheme="majorEastAsia" w:hAnsi="Times New Roman" w:cs="Times New Roman"/>
          <w:lang w:eastAsia="ro-RO" w:bidi="ro-RO"/>
        </w:rPr>
        <w:t>built</w:t>
      </w:r>
      <w:proofErr w:type="spellEnd"/>
      <w:r w:rsidRPr="00E142C3">
        <w:rPr>
          <w:rFonts w:ascii="Times New Roman" w:eastAsiaTheme="majorEastAsia" w:hAnsi="Times New Roman" w:cs="Times New Roman"/>
          <w:lang w:eastAsia="ro-RO" w:bidi="ro-RO"/>
        </w:rPr>
        <w:t>”, dacă este solicitată;</w:t>
      </w:r>
    </w:p>
    <w:p w14:paraId="58CE021E" w14:textId="0C49161C" w:rsidR="003B3328" w:rsidRPr="00E142C3" w:rsidRDefault="003B3328" w:rsidP="003B3328">
      <w:pPr>
        <w:pStyle w:val="Listparagraf"/>
        <w:widowControl w:val="0"/>
        <w:numPr>
          <w:ilvl w:val="0"/>
          <w:numId w:val="44"/>
        </w:numPr>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alte documente solicitate prin contract.</w:t>
      </w:r>
    </w:p>
    <w:p w14:paraId="6C1D01E1" w14:textId="77777777" w:rsidR="00830664" w:rsidRPr="00E142C3" w:rsidRDefault="00830664" w:rsidP="00830664">
      <w:pPr>
        <w:widowControl w:val="0"/>
        <w:autoSpaceDE w:val="0"/>
        <w:autoSpaceDN w:val="0"/>
        <w:spacing w:after="0" w:line="240" w:lineRule="auto"/>
        <w:jc w:val="both"/>
        <w:rPr>
          <w:rFonts w:ascii="Times New Roman" w:eastAsiaTheme="majorEastAsia" w:hAnsi="Times New Roman" w:cs="Times New Roman"/>
          <w:lang w:eastAsia="ro-RO" w:bidi="ro-RO"/>
        </w:rPr>
      </w:pPr>
    </w:p>
    <w:p w14:paraId="62B5CAE5" w14:textId="540F7B7B" w:rsidR="006008EB" w:rsidRPr="00E142C3" w:rsidRDefault="006D767E" w:rsidP="006008EB">
      <w:pPr>
        <w:widowControl w:val="0"/>
        <w:autoSpaceDE w:val="0"/>
        <w:autoSpaceDN w:val="0"/>
        <w:spacing w:after="0" w:line="240" w:lineRule="auto"/>
        <w:jc w:val="both"/>
        <w:rPr>
          <w:rFonts w:ascii="Times New Roman" w:eastAsiaTheme="majorEastAsia" w:hAnsi="Times New Roman" w:cs="Times New Roman"/>
          <w:b/>
          <w:bCs/>
          <w:lang w:eastAsia="ro-RO" w:bidi="ro-RO"/>
        </w:rPr>
      </w:pPr>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4</w:t>
      </w:r>
      <w:r w:rsidRPr="00E142C3">
        <w:rPr>
          <w:rFonts w:ascii="Times New Roman" w:eastAsiaTheme="majorEastAsia" w:hAnsi="Times New Roman" w:cs="Times New Roman"/>
          <w:b/>
          <w:bCs/>
          <w:lang w:eastAsia="ro-RO" w:bidi="ro-RO"/>
        </w:rPr>
        <w:t>.</w:t>
      </w:r>
      <w:r w:rsidR="00830664" w:rsidRPr="00E142C3">
        <w:rPr>
          <w:rFonts w:ascii="Times New Roman" w:eastAsiaTheme="majorEastAsia" w:hAnsi="Times New Roman" w:cs="Times New Roman"/>
          <w:b/>
          <w:bCs/>
          <w:lang w:eastAsia="ro-RO" w:bidi="ro-RO"/>
        </w:rPr>
        <w:t xml:space="preserve"> </w:t>
      </w:r>
      <w:r w:rsidR="006008EB" w:rsidRPr="00E142C3">
        <w:rPr>
          <w:rFonts w:ascii="Times New Roman" w:eastAsiaTheme="majorEastAsia" w:hAnsi="Times New Roman" w:cs="Times New Roman"/>
          <w:b/>
          <w:bCs/>
          <w:lang w:eastAsia="ro-RO" w:bidi="ro-RO"/>
        </w:rPr>
        <w:t>NORME DE PROTECȚIA MUNCII</w:t>
      </w:r>
    </w:p>
    <w:p w14:paraId="25996A66" w14:textId="4CCB855C"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b/>
          <w:bCs/>
          <w:lang w:eastAsia="ro-RO" w:bidi="ro-RO"/>
        </w:rPr>
      </w:pPr>
      <w:r w:rsidRPr="00E142C3">
        <w:rPr>
          <w:rFonts w:ascii="Times New Roman" w:eastAsiaTheme="majorEastAsia" w:hAnsi="Times New Roman" w:cs="Times New Roman"/>
          <w:lang w:eastAsia="ro-RO" w:bidi="ro-RO"/>
        </w:rPr>
        <w:t xml:space="preserve">Semnalizarea punctelor de lucru se va realiza conform normelor în vigoare. Costurile aferente cad în sarcina </w:t>
      </w:r>
      <w:r w:rsidR="00B01678" w:rsidRPr="00E142C3">
        <w:rPr>
          <w:rFonts w:ascii="Times New Roman" w:eastAsiaTheme="majorEastAsia" w:hAnsi="Times New Roman" w:cs="Times New Roman"/>
          <w:lang w:eastAsia="ro-RO" w:bidi="ro-RO"/>
        </w:rPr>
        <w:t>E</w:t>
      </w:r>
      <w:r w:rsidRPr="00E142C3">
        <w:rPr>
          <w:rFonts w:ascii="Times New Roman" w:eastAsiaTheme="majorEastAsia" w:hAnsi="Times New Roman" w:cs="Times New Roman"/>
          <w:lang w:eastAsia="ro-RO" w:bidi="ro-RO"/>
        </w:rPr>
        <w:t>xecutantului.</w:t>
      </w:r>
    </w:p>
    <w:p w14:paraId="55AF00DE" w14:textId="7115F37C"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În perioadele lucrărilor se vor respecta normele de securitate și protecția muncii în vigoare în România, adaptate la normele și reglementările Uniunii Europene.</w:t>
      </w:r>
    </w:p>
    <w:p w14:paraId="50B5054D" w14:textId="77777777" w:rsidR="006008EB" w:rsidRPr="00E142C3" w:rsidRDefault="006008EB" w:rsidP="00830664">
      <w:pPr>
        <w:widowControl w:val="0"/>
        <w:autoSpaceDE w:val="0"/>
        <w:autoSpaceDN w:val="0"/>
        <w:spacing w:after="0" w:line="240" w:lineRule="auto"/>
        <w:jc w:val="both"/>
        <w:rPr>
          <w:rFonts w:ascii="Times New Roman" w:eastAsiaTheme="majorEastAsia" w:hAnsi="Times New Roman" w:cs="Times New Roman"/>
          <w:lang w:eastAsia="ro-RO" w:bidi="ro-RO"/>
        </w:rPr>
      </w:pPr>
    </w:p>
    <w:p w14:paraId="79CBD108" w14:textId="31C9EACE" w:rsidR="006008EB" w:rsidRPr="00E142C3" w:rsidRDefault="006D767E" w:rsidP="006008EB">
      <w:pPr>
        <w:widowControl w:val="0"/>
        <w:autoSpaceDE w:val="0"/>
        <w:autoSpaceDN w:val="0"/>
        <w:spacing w:after="0" w:line="240" w:lineRule="auto"/>
        <w:jc w:val="both"/>
        <w:rPr>
          <w:rFonts w:ascii="Times New Roman" w:eastAsiaTheme="majorEastAsia" w:hAnsi="Times New Roman" w:cs="Times New Roman"/>
          <w:b/>
          <w:bCs/>
          <w:lang w:eastAsia="ro-RO" w:bidi="ro-RO"/>
        </w:rPr>
      </w:pPr>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5</w:t>
      </w:r>
      <w:r w:rsidR="006008EB" w:rsidRPr="00E142C3">
        <w:rPr>
          <w:rFonts w:ascii="Times New Roman" w:eastAsiaTheme="majorEastAsia" w:hAnsi="Times New Roman" w:cs="Times New Roman"/>
          <w:b/>
          <w:bCs/>
          <w:lang w:eastAsia="ro-RO" w:bidi="ro-RO"/>
        </w:rPr>
        <w:t>. CERINȚE SPECIFICE DE MANAGEMENTUL CONTRACTULUI</w:t>
      </w:r>
    </w:p>
    <w:p w14:paraId="45FF7682" w14:textId="3305BA2A" w:rsidR="006008EB" w:rsidRPr="00E142C3" w:rsidRDefault="006D767E" w:rsidP="006008EB">
      <w:pPr>
        <w:widowControl w:val="0"/>
        <w:autoSpaceDE w:val="0"/>
        <w:autoSpaceDN w:val="0"/>
        <w:spacing w:after="0" w:line="240" w:lineRule="auto"/>
        <w:jc w:val="both"/>
        <w:rPr>
          <w:rFonts w:ascii="Times New Roman" w:eastAsiaTheme="majorEastAsia" w:hAnsi="Times New Roman" w:cs="Times New Roman"/>
          <w:b/>
          <w:bCs/>
          <w:lang w:eastAsia="ro-RO" w:bidi="ro-RO"/>
        </w:rPr>
      </w:pPr>
      <w:bookmarkStart w:id="6" w:name="_Hlk232099495"/>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5</w:t>
      </w:r>
      <w:r w:rsidR="006008EB" w:rsidRPr="00E142C3">
        <w:rPr>
          <w:rFonts w:ascii="Times New Roman" w:eastAsiaTheme="majorEastAsia" w:hAnsi="Times New Roman" w:cs="Times New Roman"/>
          <w:b/>
          <w:bCs/>
          <w:lang w:eastAsia="ro-RO" w:bidi="ro-RO"/>
        </w:rPr>
        <w:t xml:space="preserve">.1. Obligațiile principale ale </w:t>
      </w:r>
      <w:bookmarkEnd w:id="6"/>
      <w:r w:rsidR="006008EB" w:rsidRPr="00E142C3">
        <w:rPr>
          <w:rFonts w:ascii="Times New Roman" w:eastAsiaTheme="majorEastAsia" w:hAnsi="Times New Roman" w:cs="Times New Roman"/>
          <w:b/>
          <w:bCs/>
          <w:lang w:eastAsia="ro-RO" w:bidi="ro-RO"/>
        </w:rPr>
        <w:t>Executantului:</w:t>
      </w:r>
    </w:p>
    <w:p w14:paraId="49105C6D" w14:textId="0222B003"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Executantul are obligația de a executa și finaliza lucrările precum și de a remedia viciile ascunse, cu atenția și promptitudinea cuvenită.</w:t>
      </w:r>
    </w:p>
    <w:p w14:paraId="13B6AC39" w14:textId="74FF4174"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xml:space="preserve">- Executantul are obligația de a supraveghea lucrările, de a asigura forța de muncă, materialele, instalațiile, echipamentele și toate celelalte obiecte, fie de natură provizorie, fie definitive, în măsura în care necesitatea asigurării acestora este prevăzută în contract sau se poate deduce în mod rezonabil din contract.  </w:t>
      </w:r>
    </w:p>
    <w:p w14:paraId="61F9CC63" w14:textId="44F3C039"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xml:space="preserve">- Executantul este pe deplin responsabil pentru conformitatea, stabilitatea și siguranța tuturor operațiunilor executate pe șantier precum și pentru procedeele de execuție utilizate. </w:t>
      </w:r>
    </w:p>
    <w:p w14:paraId="4722EF52" w14:textId="765CA67A"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lastRenderedPageBreak/>
        <w:t>- Executantul este responsabil de trasarea corectă a lucrărilor față de reperele date de Autoritatea contractantă precum și de asigurarea tuturor echipamentelor, instrumentelor, dispozitivelor și resurselor umane necesare îndeplinirii responsabilității respective.</w:t>
      </w:r>
    </w:p>
    <w:p w14:paraId="2243F236" w14:textId="4912E915"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În cazul în care, pe parcursul execuției lucrărilor, survine o eroare, Executantul are obligația de a rectifica eroarea constatată, pe cheltuiala sa.</w:t>
      </w:r>
    </w:p>
    <w:p w14:paraId="2FD705BE" w14:textId="77777777"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Pe parcursul execuției lucrărilor și a remedierii viciilor ascunse, Executantul are obligația, în măsura permisă de respectarea prevederilor contractului, de a nu stânjeni inutil sau în mod abuziv:</w:t>
      </w:r>
    </w:p>
    <w:p w14:paraId="24AA096B" w14:textId="77777777"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xml:space="preserve"> a) confortul riveranilor, </w:t>
      </w:r>
    </w:p>
    <w:p w14:paraId="55E727B0" w14:textId="77777777" w:rsidR="00B01678"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xml:space="preserve">sau </w:t>
      </w:r>
    </w:p>
    <w:p w14:paraId="23AFB7CB" w14:textId="7DC3A6E9"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b) căile de acces, prin folosirea și ocuparea drumurilor și căilor publice sau private care deservesc proprietățile aflate în posesia Autorității contractante sau a oricărei alte persoane.</w:t>
      </w:r>
    </w:p>
    <w:p w14:paraId="2A4B58C8" w14:textId="21307EFB" w:rsidR="006008EB" w:rsidRPr="00E142C3" w:rsidRDefault="007C6305"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w:t>
      </w:r>
      <w:r w:rsidR="006008EB" w:rsidRPr="00E142C3">
        <w:rPr>
          <w:rFonts w:ascii="Times New Roman" w:eastAsiaTheme="majorEastAsia" w:hAnsi="Times New Roman" w:cs="Times New Roman"/>
          <w:lang w:eastAsia="ro-RO" w:bidi="ro-RO"/>
        </w:rPr>
        <w:t xml:space="preserve"> Pe parcursul execuției lucrării, Executantul are obligația:</w:t>
      </w:r>
    </w:p>
    <w:p w14:paraId="2799CC5F" w14:textId="77777777"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i)</w:t>
      </w:r>
      <w:r w:rsidRPr="00E142C3">
        <w:rPr>
          <w:rFonts w:ascii="Times New Roman" w:eastAsiaTheme="majorEastAsia" w:hAnsi="Times New Roman" w:cs="Times New Roman"/>
          <w:lang w:eastAsia="ro-RO" w:bidi="ro-RO"/>
        </w:rPr>
        <w:tab/>
        <w:t>de a evita, pe cât posibil, acumularea de obstacole inutile pe șantier;</w:t>
      </w:r>
    </w:p>
    <w:p w14:paraId="52421893" w14:textId="77777777"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ii)</w:t>
      </w:r>
      <w:r w:rsidRPr="00E142C3">
        <w:rPr>
          <w:rFonts w:ascii="Times New Roman" w:eastAsiaTheme="majorEastAsia" w:hAnsi="Times New Roman" w:cs="Times New Roman"/>
          <w:lang w:eastAsia="ro-RO" w:bidi="ro-RO"/>
        </w:rPr>
        <w:tab/>
        <w:t>de a depozita sau retrage orice utilaje, echipamente, instalații, surplus de materiale;</w:t>
      </w:r>
    </w:p>
    <w:p w14:paraId="4CB5A4DB" w14:textId="77777777" w:rsidR="006008EB" w:rsidRPr="00E142C3" w:rsidRDefault="006008EB"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iii)</w:t>
      </w:r>
      <w:r w:rsidRPr="00E142C3">
        <w:rPr>
          <w:rFonts w:ascii="Times New Roman" w:eastAsiaTheme="majorEastAsia" w:hAnsi="Times New Roman" w:cs="Times New Roman"/>
          <w:lang w:eastAsia="ro-RO" w:bidi="ro-RO"/>
        </w:rPr>
        <w:tab/>
        <w:t>de a aduna și îndepărta de pe șantier dărâmăturile, molozul sau lucrările provizorii de orice fel, care nu mai sunt necesare.</w:t>
      </w:r>
    </w:p>
    <w:p w14:paraId="6F823D26" w14:textId="45024023" w:rsidR="006008EB" w:rsidRPr="00E142C3" w:rsidRDefault="007C6305" w:rsidP="006008EB">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w:t>
      </w:r>
      <w:r w:rsidR="006008EB" w:rsidRPr="00E142C3">
        <w:rPr>
          <w:rFonts w:ascii="Times New Roman" w:eastAsiaTheme="majorEastAsia" w:hAnsi="Times New Roman" w:cs="Times New Roman"/>
          <w:lang w:eastAsia="ro-RO" w:bidi="ro-RO"/>
        </w:rPr>
        <w:t xml:space="preserve"> Executantul are dreptul de a reține pe șantier, până la sfârșitul perioadei de garanție, numai acele materiale, echipamente, instalații sau lucrări provizorii, care îi sunt necesare în scopul îndeplinirii obligațiilor sale în perioada de garanție.</w:t>
      </w:r>
    </w:p>
    <w:p w14:paraId="1D66B0E2" w14:textId="78F06A37" w:rsidR="006008EB" w:rsidRPr="00E142C3" w:rsidRDefault="007C6305" w:rsidP="00830664">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Executantul</w:t>
      </w:r>
      <w:r w:rsidRPr="00E142C3">
        <w:rPr>
          <w:rFonts w:ascii="Times New Roman" w:hAnsi="Times New Roman" w:cs="Times New Roman"/>
        </w:rPr>
        <w:t xml:space="preserve"> </w:t>
      </w:r>
      <w:r w:rsidRPr="00E142C3">
        <w:rPr>
          <w:rFonts w:ascii="Times New Roman" w:eastAsiaTheme="majorEastAsia" w:hAnsi="Times New Roman" w:cs="Times New Roman"/>
          <w:lang w:eastAsia="ro-RO" w:bidi="ro-RO"/>
        </w:rPr>
        <w:t>va respecta cerințele cuprinse în Legea 10/1995 privind calitatea în construcții.</w:t>
      </w:r>
    </w:p>
    <w:p w14:paraId="32237A07" w14:textId="5A78428B" w:rsidR="00C55ADD" w:rsidRDefault="007C6305" w:rsidP="00830664">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Executantul va respecta normele și regulile de protecție și siguranța muncii in vigoare; va avea grijă de siguranța tuturor persoanelor prezente pe șantier, va asigura împrejmuirea, paza. supravegherea și iluminarea lucrărilor pe perioada execuției, până</w:t>
      </w:r>
      <w:r w:rsidR="00B20C0F" w:rsidRPr="00E142C3">
        <w:rPr>
          <w:rFonts w:ascii="Times New Roman" w:eastAsiaTheme="majorEastAsia" w:hAnsi="Times New Roman" w:cs="Times New Roman"/>
          <w:lang w:eastAsia="ro-RO" w:bidi="ro-RO"/>
        </w:rPr>
        <w:t xml:space="preserve"> la recepția acestora.</w:t>
      </w:r>
    </w:p>
    <w:p w14:paraId="2F03404A" w14:textId="77777777" w:rsidR="002F11C7" w:rsidRPr="00E142C3" w:rsidRDefault="002F11C7" w:rsidP="00830664">
      <w:pPr>
        <w:widowControl w:val="0"/>
        <w:autoSpaceDE w:val="0"/>
        <w:autoSpaceDN w:val="0"/>
        <w:spacing w:after="0" w:line="240" w:lineRule="auto"/>
        <w:jc w:val="both"/>
        <w:rPr>
          <w:rFonts w:ascii="Times New Roman" w:eastAsiaTheme="majorEastAsia" w:hAnsi="Times New Roman" w:cs="Times New Roman"/>
          <w:lang w:eastAsia="ro-RO" w:bidi="ro-RO"/>
        </w:rPr>
      </w:pPr>
    </w:p>
    <w:p w14:paraId="284A7191" w14:textId="7F486B07" w:rsidR="007C6305" w:rsidRPr="00E142C3" w:rsidRDefault="006D767E" w:rsidP="00830664">
      <w:pPr>
        <w:widowControl w:val="0"/>
        <w:autoSpaceDE w:val="0"/>
        <w:autoSpaceDN w:val="0"/>
        <w:spacing w:after="0" w:line="240" w:lineRule="auto"/>
        <w:jc w:val="both"/>
        <w:rPr>
          <w:rFonts w:ascii="Times New Roman" w:eastAsiaTheme="majorEastAsia" w:hAnsi="Times New Roman" w:cs="Times New Roman"/>
          <w:b/>
          <w:bCs/>
          <w:lang w:eastAsia="ro-RO" w:bidi="ro-RO"/>
        </w:rPr>
      </w:pPr>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5</w:t>
      </w:r>
      <w:r w:rsidR="007C6305" w:rsidRPr="00E142C3">
        <w:rPr>
          <w:rFonts w:ascii="Times New Roman" w:eastAsiaTheme="majorEastAsia" w:hAnsi="Times New Roman" w:cs="Times New Roman"/>
          <w:b/>
          <w:bCs/>
          <w:lang w:eastAsia="ro-RO" w:bidi="ro-RO"/>
        </w:rPr>
        <w:t>.2. Obligațiile principale ale Autorității Contractante.</w:t>
      </w:r>
    </w:p>
    <w:p w14:paraId="3DC8691A" w14:textId="34B6AE0F" w:rsidR="007C6305" w:rsidRPr="00E142C3" w:rsidRDefault="002B0622"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 xml:space="preserve">- </w:t>
      </w:r>
      <w:r w:rsidR="007C6305" w:rsidRPr="00E142C3">
        <w:rPr>
          <w:rFonts w:ascii="Times New Roman" w:eastAsiaTheme="majorEastAsia" w:hAnsi="Times New Roman" w:cs="Times New Roman"/>
          <w:lang w:eastAsia="ro-RO" w:bidi="ro-RO"/>
        </w:rPr>
        <w:t>Autoritatea contractantă are obligația de a pune la dispoziția Executantului, fără plată, dacă nu s-a convenit altfel, următoarele:</w:t>
      </w:r>
    </w:p>
    <w:p w14:paraId="4C74D3F3" w14:textId="40928B69" w:rsidR="007C6305" w:rsidRPr="00E142C3" w:rsidRDefault="007C6305"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a)</w:t>
      </w:r>
      <w:r w:rsidR="00C55ADD" w:rsidRPr="00E142C3">
        <w:rPr>
          <w:rFonts w:ascii="Times New Roman" w:eastAsiaTheme="majorEastAsia" w:hAnsi="Times New Roman" w:cs="Times New Roman"/>
          <w:lang w:eastAsia="ro-RO" w:bidi="ro-RO"/>
        </w:rPr>
        <w:t xml:space="preserve"> </w:t>
      </w:r>
      <w:r w:rsidRPr="00E142C3">
        <w:rPr>
          <w:rFonts w:ascii="Times New Roman" w:eastAsiaTheme="majorEastAsia" w:hAnsi="Times New Roman" w:cs="Times New Roman"/>
          <w:lang w:eastAsia="ro-RO" w:bidi="ro-RO"/>
        </w:rPr>
        <w:t>amplasamentul lucrării, liber de orice sarcină;</w:t>
      </w:r>
    </w:p>
    <w:p w14:paraId="38F3F263" w14:textId="4A1927F6" w:rsidR="007C6305" w:rsidRPr="00E142C3" w:rsidRDefault="007C6305"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b)</w:t>
      </w:r>
      <w:r w:rsidR="00C55ADD" w:rsidRPr="00E142C3">
        <w:rPr>
          <w:rFonts w:ascii="Times New Roman" w:eastAsiaTheme="majorEastAsia" w:hAnsi="Times New Roman" w:cs="Times New Roman"/>
          <w:lang w:eastAsia="ro-RO" w:bidi="ro-RO"/>
        </w:rPr>
        <w:t xml:space="preserve"> </w:t>
      </w:r>
      <w:r w:rsidRPr="00E142C3">
        <w:rPr>
          <w:rFonts w:ascii="Times New Roman" w:eastAsiaTheme="majorEastAsia" w:hAnsi="Times New Roman" w:cs="Times New Roman"/>
          <w:lang w:eastAsia="ro-RO" w:bidi="ro-RO"/>
        </w:rPr>
        <w:t>suprafețele de teren necesare pentru depozitare și pentru organizarea de șantier;</w:t>
      </w:r>
    </w:p>
    <w:p w14:paraId="01A68308" w14:textId="3731CD68" w:rsidR="007C6305" w:rsidRPr="00E142C3" w:rsidRDefault="007C6305"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c)</w:t>
      </w:r>
      <w:r w:rsidR="00C55ADD" w:rsidRPr="00E142C3">
        <w:rPr>
          <w:rFonts w:ascii="Times New Roman" w:eastAsiaTheme="majorEastAsia" w:hAnsi="Times New Roman" w:cs="Times New Roman"/>
          <w:lang w:eastAsia="ro-RO" w:bidi="ro-RO"/>
        </w:rPr>
        <w:t xml:space="preserve"> </w:t>
      </w:r>
      <w:r w:rsidRPr="00E142C3">
        <w:rPr>
          <w:rFonts w:ascii="Times New Roman" w:eastAsiaTheme="majorEastAsia" w:hAnsi="Times New Roman" w:cs="Times New Roman"/>
          <w:lang w:eastAsia="ro-RO" w:bidi="ro-RO"/>
        </w:rPr>
        <w:t>racordurile pentru utilități (apă, gaz, energie, canalizare etc.), până la limita amplasamentului șantierului.</w:t>
      </w:r>
    </w:p>
    <w:p w14:paraId="6BFD6CD2" w14:textId="3EF57529" w:rsidR="007C6305" w:rsidRPr="00E142C3" w:rsidRDefault="002B0622"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w:t>
      </w:r>
      <w:r w:rsidR="007C6305" w:rsidRPr="00E142C3">
        <w:rPr>
          <w:rFonts w:ascii="Times New Roman" w:eastAsiaTheme="majorEastAsia" w:hAnsi="Times New Roman" w:cs="Times New Roman"/>
          <w:lang w:eastAsia="ro-RO" w:bidi="ro-RO"/>
        </w:rPr>
        <w:t xml:space="preserve"> Autoritatea contractantă este pe deplin responsabilă de exactitatea documentelor și a oricăror alte informații furnizate Executantului, precum și pentru dispozițiile și livrările sale.</w:t>
      </w:r>
    </w:p>
    <w:p w14:paraId="7444A6DA" w14:textId="58B349CC" w:rsidR="007C6305" w:rsidRPr="00E142C3" w:rsidRDefault="002B0622"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w:t>
      </w:r>
      <w:r w:rsidR="007C6305" w:rsidRPr="00E142C3">
        <w:rPr>
          <w:rFonts w:ascii="Times New Roman" w:eastAsiaTheme="majorEastAsia" w:hAnsi="Times New Roman" w:cs="Times New Roman"/>
          <w:lang w:eastAsia="ro-RO" w:bidi="ro-RO"/>
        </w:rPr>
        <w:t xml:space="preserve"> Autoritatea contractantă, prin Comisia de recepție la terminarea lucrărilor constituită la nivelul instituției, se obligă să recepționeze lucrări</w:t>
      </w:r>
      <w:r w:rsidR="00B20C0F" w:rsidRPr="00E142C3">
        <w:rPr>
          <w:rFonts w:ascii="Times New Roman" w:eastAsiaTheme="majorEastAsia" w:hAnsi="Times New Roman" w:cs="Times New Roman"/>
          <w:lang w:eastAsia="ro-RO" w:bidi="ro-RO"/>
        </w:rPr>
        <w:t xml:space="preserve">le </w:t>
      </w:r>
      <w:r w:rsidR="00D10EB9" w:rsidRPr="00E142C3">
        <w:rPr>
          <w:rFonts w:ascii="Times New Roman" w:eastAsiaTheme="majorEastAsia" w:hAnsi="Times New Roman" w:cs="Times New Roman"/>
          <w:lang w:eastAsia="ro-RO" w:bidi="ro-RO"/>
        </w:rPr>
        <w:t>executate</w:t>
      </w:r>
      <w:r w:rsidR="007C6305" w:rsidRPr="00E142C3">
        <w:rPr>
          <w:rFonts w:ascii="Times New Roman" w:eastAsiaTheme="majorEastAsia" w:hAnsi="Times New Roman" w:cs="Times New Roman"/>
          <w:lang w:eastAsia="ro-RO" w:bidi="ro-RO"/>
        </w:rPr>
        <w:t xml:space="preserve"> de către Executant conform obligației asumate de acesta</w:t>
      </w:r>
      <w:r w:rsidR="00D10EB9" w:rsidRPr="00E142C3">
        <w:rPr>
          <w:rFonts w:ascii="Times New Roman" w:eastAsiaTheme="majorEastAsia" w:hAnsi="Times New Roman" w:cs="Times New Roman"/>
          <w:lang w:eastAsia="ro-RO" w:bidi="ro-RO"/>
        </w:rPr>
        <w:t>.</w:t>
      </w:r>
    </w:p>
    <w:p w14:paraId="08C1FA9A" w14:textId="7553F509" w:rsidR="007C6305" w:rsidRPr="00E142C3" w:rsidRDefault="002B0622"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w:t>
      </w:r>
      <w:r w:rsidR="007C6305" w:rsidRPr="00E142C3">
        <w:rPr>
          <w:rFonts w:ascii="Times New Roman" w:eastAsiaTheme="majorEastAsia" w:hAnsi="Times New Roman" w:cs="Times New Roman"/>
          <w:lang w:eastAsia="ro-RO" w:bidi="ro-RO"/>
        </w:rPr>
        <w:t xml:space="preserve"> La recepția lucrărilor, dirigintele de șantier se obligă să urmărească soluționarea obiecțiilor cuprinse în anexele la procesul-verbal de recepție la terminarea lucrărilor precum și îndeplinirea recomandărilor comisiei de recepție.</w:t>
      </w:r>
    </w:p>
    <w:p w14:paraId="692B7F79" w14:textId="2CA91745" w:rsidR="007C6305" w:rsidRPr="00E142C3" w:rsidRDefault="002B0622" w:rsidP="007C6305">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w:t>
      </w:r>
      <w:r w:rsidR="007C6305" w:rsidRPr="00E142C3">
        <w:rPr>
          <w:rFonts w:ascii="Times New Roman" w:eastAsiaTheme="majorEastAsia" w:hAnsi="Times New Roman" w:cs="Times New Roman"/>
          <w:lang w:eastAsia="ro-RO" w:bidi="ro-RO"/>
        </w:rPr>
        <w:t xml:space="preserve"> Autoritatea contractantă se obligă să furnizeze Executantului, la cererea acestuia, informații ce pot fi necesare în scopul executării de către Executant a obligațiilor care </w:t>
      </w:r>
      <w:r w:rsidR="00D10EB9" w:rsidRPr="00E142C3">
        <w:rPr>
          <w:rFonts w:ascii="Times New Roman" w:eastAsiaTheme="majorEastAsia" w:hAnsi="Times New Roman" w:cs="Times New Roman"/>
          <w:lang w:eastAsia="ro-RO" w:bidi="ro-RO"/>
        </w:rPr>
        <w:t xml:space="preserve">vor </w:t>
      </w:r>
      <w:r w:rsidR="007C6305" w:rsidRPr="00E142C3">
        <w:rPr>
          <w:rFonts w:ascii="Times New Roman" w:eastAsiaTheme="majorEastAsia" w:hAnsi="Times New Roman" w:cs="Times New Roman"/>
          <w:lang w:eastAsia="ro-RO" w:bidi="ro-RO"/>
        </w:rPr>
        <w:t>decurg</w:t>
      </w:r>
      <w:r w:rsidR="00D10EB9" w:rsidRPr="00E142C3">
        <w:rPr>
          <w:rFonts w:ascii="Times New Roman" w:eastAsiaTheme="majorEastAsia" w:hAnsi="Times New Roman" w:cs="Times New Roman"/>
          <w:lang w:eastAsia="ro-RO" w:bidi="ro-RO"/>
        </w:rPr>
        <w:t>e</w:t>
      </w:r>
      <w:r w:rsidR="007C6305" w:rsidRPr="00E142C3">
        <w:rPr>
          <w:rFonts w:ascii="Times New Roman" w:eastAsiaTheme="majorEastAsia" w:hAnsi="Times New Roman" w:cs="Times New Roman"/>
          <w:lang w:eastAsia="ro-RO" w:bidi="ro-RO"/>
        </w:rPr>
        <w:t xml:space="preserve"> din </w:t>
      </w:r>
      <w:r w:rsidR="0068355E" w:rsidRPr="00E142C3">
        <w:rPr>
          <w:rFonts w:ascii="Times New Roman" w:eastAsiaTheme="majorEastAsia" w:hAnsi="Times New Roman" w:cs="Times New Roman"/>
          <w:lang w:eastAsia="ro-RO" w:bidi="ro-RO"/>
        </w:rPr>
        <w:t>c</w:t>
      </w:r>
      <w:r w:rsidR="007C6305" w:rsidRPr="00E142C3">
        <w:rPr>
          <w:rFonts w:ascii="Times New Roman" w:eastAsiaTheme="majorEastAsia" w:hAnsi="Times New Roman" w:cs="Times New Roman"/>
          <w:lang w:eastAsia="ro-RO" w:bidi="ro-RO"/>
        </w:rPr>
        <w:t>ontract.</w:t>
      </w:r>
    </w:p>
    <w:p w14:paraId="0B946B0D" w14:textId="77777777" w:rsidR="006008EB" w:rsidRPr="00E142C3" w:rsidRDefault="006008EB" w:rsidP="00830664">
      <w:pPr>
        <w:widowControl w:val="0"/>
        <w:autoSpaceDE w:val="0"/>
        <w:autoSpaceDN w:val="0"/>
        <w:spacing w:after="0" w:line="240" w:lineRule="auto"/>
        <w:jc w:val="both"/>
        <w:rPr>
          <w:rFonts w:ascii="Times New Roman" w:eastAsiaTheme="majorEastAsia" w:hAnsi="Times New Roman" w:cs="Times New Roman"/>
          <w:b/>
          <w:bCs/>
          <w:lang w:eastAsia="ro-RO" w:bidi="ro-RO"/>
        </w:rPr>
      </w:pPr>
    </w:p>
    <w:p w14:paraId="328E110F" w14:textId="4250FFD7" w:rsidR="00830664" w:rsidRPr="00E142C3" w:rsidRDefault="00D10EB9" w:rsidP="00830664">
      <w:pPr>
        <w:widowControl w:val="0"/>
        <w:autoSpaceDE w:val="0"/>
        <w:autoSpaceDN w:val="0"/>
        <w:spacing w:after="0" w:line="240" w:lineRule="auto"/>
        <w:jc w:val="both"/>
        <w:rPr>
          <w:rFonts w:ascii="Times New Roman" w:eastAsiaTheme="majorEastAsia" w:hAnsi="Times New Roman" w:cs="Times New Roman"/>
          <w:b/>
          <w:bCs/>
          <w:lang w:eastAsia="ro-RO" w:bidi="ro-RO"/>
        </w:rPr>
      </w:pPr>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6</w:t>
      </w:r>
      <w:r w:rsidR="00C55ADD" w:rsidRPr="00E142C3">
        <w:rPr>
          <w:rFonts w:ascii="Times New Roman" w:eastAsiaTheme="majorEastAsia" w:hAnsi="Times New Roman" w:cs="Times New Roman"/>
          <w:b/>
          <w:bCs/>
          <w:lang w:eastAsia="ro-RO" w:bidi="ro-RO"/>
        </w:rPr>
        <w:t xml:space="preserve">. </w:t>
      </w:r>
      <w:r w:rsidR="00830664" w:rsidRPr="00E142C3">
        <w:rPr>
          <w:rFonts w:ascii="Times New Roman" w:eastAsiaTheme="majorEastAsia" w:hAnsi="Times New Roman" w:cs="Times New Roman"/>
          <w:b/>
          <w:bCs/>
          <w:lang w:eastAsia="ro-RO" w:bidi="ro-RO"/>
        </w:rPr>
        <w:t>CRITERIUL DE ATRIBUIRE</w:t>
      </w:r>
    </w:p>
    <w:p w14:paraId="617E9B05" w14:textId="259FE5E7" w:rsidR="00BA724B" w:rsidRPr="00E142C3" w:rsidRDefault="00830664" w:rsidP="00830664">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lang w:eastAsia="ro-RO" w:bidi="ro-RO"/>
        </w:rPr>
        <w:t>Prețul cel mai scăzut.</w:t>
      </w:r>
    </w:p>
    <w:p w14:paraId="254883CE" w14:textId="77777777" w:rsidR="00BA724B" w:rsidRPr="00E142C3" w:rsidRDefault="00BA724B" w:rsidP="00830664">
      <w:pPr>
        <w:widowControl w:val="0"/>
        <w:autoSpaceDE w:val="0"/>
        <w:autoSpaceDN w:val="0"/>
        <w:spacing w:after="0" w:line="240" w:lineRule="auto"/>
        <w:jc w:val="both"/>
        <w:rPr>
          <w:rFonts w:ascii="Times New Roman" w:eastAsiaTheme="majorEastAsia" w:hAnsi="Times New Roman" w:cs="Times New Roman"/>
          <w:b/>
          <w:bCs/>
          <w:lang w:eastAsia="ro-RO" w:bidi="ro-RO"/>
        </w:rPr>
      </w:pPr>
    </w:p>
    <w:p w14:paraId="3977E377" w14:textId="47D7F1C5" w:rsidR="00091D17" w:rsidRPr="00E142C3" w:rsidRDefault="00D10EB9" w:rsidP="00830664">
      <w:pPr>
        <w:widowControl w:val="0"/>
        <w:autoSpaceDE w:val="0"/>
        <w:autoSpaceDN w:val="0"/>
        <w:spacing w:after="0" w:line="240" w:lineRule="auto"/>
        <w:jc w:val="both"/>
        <w:rPr>
          <w:rFonts w:ascii="Times New Roman" w:eastAsiaTheme="majorEastAsia" w:hAnsi="Times New Roman" w:cs="Times New Roman"/>
          <w:lang w:eastAsia="ro-RO" w:bidi="ro-RO"/>
        </w:rPr>
      </w:pPr>
      <w:r w:rsidRPr="00E142C3">
        <w:rPr>
          <w:rFonts w:ascii="Times New Roman" w:eastAsiaTheme="majorEastAsia" w:hAnsi="Times New Roman" w:cs="Times New Roman"/>
          <w:b/>
          <w:bCs/>
          <w:lang w:eastAsia="ro-RO" w:bidi="ro-RO"/>
        </w:rPr>
        <w:t>1</w:t>
      </w:r>
      <w:r w:rsidR="00B01678" w:rsidRPr="00E142C3">
        <w:rPr>
          <w:rFonts w:ascii="Times New Roman" w:eastAsiaTheme="majorEastAsia" w:hAnsi="Times New Roman" w:cs="Times New Roman"/>
          <w:b/>
          <w:bCs/>
          <w:lang w:eastAsia="ro-RO" w:bidi="ro-RO"/>
        </w:rPr>
        <w:t>7</w:t>
      </w:r>
      <w:r w:rsidR="00C55ADD" w:rsidRPr="00E142C3">
        <w:rPr>
          <w:rFonts w:ascii="Times New Roman" w:eastAsiaTheme="majorEastAsia" w:hAnsi="Times New Roman" w:cs="Times New Roman"/>
          <w:b/>
          <w:bCs/>
          <w:lang w:eastAsia="ro-RO" w:bidi="ro-RO"/>
        </w:rPr>
        <w:t>.</w:t>
      </w:r>
      <w:r w:rsidR="00C55ADD" w:rsidRPr="00E142C3">
        <w:rPr>
          <w:rFonts w:ascii="Times New Roman" w:eastAsiaTheme="majorEastAsia" w:hAnsi="Times New Roman" w:cs="Times New Roman"/>
          <w:lang w:eastAsia="ro-RO" w:bidi="ro-RO"/>
        </w:rPr>
        <w:t xml:space="preserve"> </w:t>
      </w:r>
      <w:r w:rsidR="00091D17" w:rsidRPr="00E142C3">
        <w:rPr>
          <w:rFonts w:ascii="Times New Roman" w:eastAsiaTheme="majorEastAsia" w:hAnsi="Times New Roman" w:cs="Times New Roman"/>
          <w:b/>
          <w:bCs/>
          <w:lang w:eastAsia="ro-RO" w:bidi="ro-RO"/>
        </w:rPr>
        <w:t>COMUNICAREA PERMANENTĂ CU AUTORITATEA CONTRACTANTĂ</w:t>
      </w:r>
    </w:p>
    <w:p w14:paraId="0279EB9F" w14:textId="02A160A7" w:rsidR="00091D17" w:rsidRPr="00E142C3" w:rsidRDefault="00C55ADD" w:rsidP="00091D17">
      <w:pPr>
        <w:widowControl w:val="0"/>
        <w:autoSpaceDE w:val="0"/>
        <w:autoSpaceDN w:val="0"/>
        <w:spacing w:after="0" w:line="240" w:lineRule="auto"/>
        <w:jc w:val="both"/>
        <w:rPr>
          <w:rFonts w:ascii="Times New Roman" w:eastAsiaTheme="minorEastAsia" w:hAnsi="Times New Roman" w:cs="Times New Roman"/>
          <w:lang w:eastAsia="ro-RO" w:bidi="ro-RO"/>
        </w:rPr>
      </w:pPr>
      <w:r w:rsidRPr="00E142C3">
        <w:rPr>
          <w:rFonts w:ascii="Times New Roman" w:eastAsiaTheme="minorEastAsia" w:hAnsi="Times New Roman" w:cs="Times New Roman"/>
          <w:lang w:eastAsia="ro-RO" w:bidi="ro-RO"/>
        </w:rPr>
        <w:t xml:space="preserve">- Executantul </w:t>
      </w:r>
      <w:r w:rsidR="00091D17" w:rsidRPr="00E142C3">
        <w:rPr>
          <w:rFonts w:ascii="Times New Roman" w:eastAsiaTheme="minorEastAsia" w:hAnsi="Times New Roman" w:cs="Times New Roman"/>
          <w:lang w:eastAsia="ro-RO" w:bidi="ro-RO"/>
        </w:rPr>
        <w:t xml:space="preserve">va menține o comunicare permanentă cu persoanele desemnate din partea </w:t>
      </w:r>
      <w:r w:rsidRPr="00E142C3">
        <w:rPr>
          <w:rFonts w:ascii="Times New Roman" w:eastAsiaTheme="minorEastAsia" w:hAnsi="Times New Roman" w:cs="Times New Roman"/>
          <w:lang w:eastAsia="ro-RO" w:bidi="ro-RO"/>
        </w:rPr>
        <w:t>A</w:t>
      </w:r>
      <w:r w:rsidR="00091D17" w:rsidRPr="00E142C3">
        <w:rPr>
          <w:rFonts w:ascii="Times New Roman" w:eastAsiaTheme="minorEastAsia" w:hAnsi="Times New Roman" w:cs="Times New Roman"/>
          <w:lang w:eastAsia="ro-RO" w:bidi="ro-RO"/>
        </w:rPr>
        <w:t xml:space="preserve">utorității contractante. </w:t>
      </w:r>
    </w:p>
    <w:p w14:paraId="1A50D36F" w14:textId="088BB859" w:rsidR="00091D17" w:rsidRPr="00E142C3" w:rsidRDefault="00C55ADD" w:rsidP="00091D17">
      <w:pPr>
        <w:widowControl w:val="0"/>
        <w:autoSpaceDE w:val="0"/>
        <w:autoSpaceDN w:val="0"/>
        <w:spacing w:after="0" w:line="240" w:lineRule="auto"/>
        <w:jc w:val="both"/>
        <w:rPr>
          <w:rFonts w:ascii="Times New Roman" w:eastAsiaTheme="minorEastAsia" w:hAnsi="Times New Roman" w:cs="Times New Roman"/>
          <w:lang w:eastAsia="ro-RO" w:bidi="ro-RO"/>
        </w:rPr>
      </w:pPr>
      <w:r w:rsidRPr="00E142C3">
        <w:rPr>
          <w:rFonts w:ascii="Times New Roman" w:eastAsiaTheme="minorEastAsia" w:hAnsi="Times New Roman" w:cs="Times New Roman"/>
          <w:lang w:eastAsia="ro-RO" w:bidi="ro-RO"/>
        </w:rPr>
        <w:t xml:space="preserve">- Executantul </w:t>
      </w:r>
      <w:r w:rsidR="00091D17" w:rsidRPr="00E142C3">
        <w:rPr>
          <w:rFonts w:ascii="Times New Roman" w:eastAsiaTheme="minorEastAsia" w:hAnsi="Times New Roman" w:cs="Times New Roman"/>
          <w:lang w:eastAsia="ro-RO" w:bidi="ro-RO"/>
        </w:rPr>
        <w:t xml:space="preserve">va nominaliza un </w:t>
      </w:r>
      <w:r w:rsidR="0068355E" w:rsidRPr="00E142C3">
        <w:rPr>
          <w:rFonts w:ascii="Times New Roman" w:eastAsiaTheme="minorEastAsia" w:hAnsi="Times New Roman" w:cs="Times New Roman"/>
          <w:lang w:eastAsia="ro-RO" w:bidi="ro-RO"/>
        </w:rPr>
        <w:t>c</w:t>
      </w:r>
      <w:r w:rsidR="00091D17" w:rsidRPr="00E142C3">
        <w:rPr>
          <w:rFonts w:ascii="Times New Roman" w:eastAsiaTheme="minorEastAsia" w:hAnsi="Times New Roman" w:cs="Times New Roman"/>
          <w:lang w:eastAsia="ro-RO" w:bidi="ro-RO"/>
        </w:rPr>
        <w:t>oordonator de proiect care va fi, în principal, persoana care va iniția și va răspunde la orice fel de solicitări din partea echipei autorității contractante.</w:t>
      </w:r>
    </w:p>
    <w:p w14:paraId="29CC044C" w14:textId="2776D61E" w:rsidR="00091D17" w:rsidRPr="00E142C3" w:rsidRDefault="00C55ADD" w:rsidP="00091D17">
      <w:pPr>
        <w:widowControl w:val="0"/>
        <w:autoSpaceDE w:val="0"/>
        <w:autoSpaceDN w:val="0"/>
        <w:spacing w:after="0" w:line="240" w:lineRule="auto"/>
        <w:jc w:val="both"/>
        <w:rPr>
          <w:rFonts w:ascii="Times New Roman" w:eastAsiaTheme="minorEastAsia" w:hAnsi="Times New Roman" w:cs="Times New Roman"/>
          <w:lang w:eastAsia="ro-RO" w:bidi="ro-RO"/>
        </w:rPr>
      </w:pPr>
      <w:r w:rsidRPr="00E142C3">
        <w:rPr>
          <w:rFonts w:ascii="Times New Roman" w:eastAsiaTheme="minorEastAsia" w:hAnsi="Times New Roman" w:cs="Times New Roman"/>
          <w:lang w:eastAsia="ro-RO" w:bidi="ro-RO"/>
        </w:rPr>
        <w:t xml:space="preserve">- </w:t>
      </w:r>
      <w:r w:rsidR="00091D17" w:rsidRPr="00E142C3">
        <w:rPr>
          <w:rFonts w:ascii="Times New Roman" w:eastAsiaTheme="minorEastAsia" w:hAnsi="Times New Roman" w:cs="Times New Roman"/>
          <w:lang w:eastAsia="ro-RO" w:bidi="ro-RO"/>
        </w:rPr>
        <w:t xml:space="preserve">Orice impediment sau risc identificat va fi adus la cunoștința autorității contractante, în timp util pentru a se putea interveni, în comun, pentru remediere și revenirea la o situație favorabilă îndeplinirii </w:t>
      </w:r>
      <w:r w:rsidR="00091D17" w:rsidRPr="00E142C3">
        <w:rPr>
          <w:rFonts w:ascii="Times New Roman" w:eastAsiaTheme="minorEastAsia" w:hAnsi="Times New Roman" w:cs="Times New Roman"/>
          <w:lang w:eastAsia="ro-RO" w:bidi="ro-RO"/>
        </w:rPr>
        <w:lastRenderedPageBreak/>
        <w:t>obiectivelor și rezultatelor contractului.</w:t>
      </w:r>
    </w:p>
    <w:p w14:paraId="12CDA038" w14:textId="122E39B3" w:rsidR="00091D17" w:rsidRPr="00E142C3" w:rsidRDefault="00C55ADD" w:rsidP="00091D17">
      <w:pPr>
        <w:widowControl w:val="0"/>
        <w:autoSpaceDE w:val="0"/>
        <w:autoSpaceDN w:val="0"/>
        <w:spacing w:after="0" w:line="240" w:lineRule="auto"/>
        <w:jc w:val="both"/>
        <w:rPr>
          <w:rFonts w:ascii="Times New Roman" w:eastAsiaTheme="minorEastAsia" w:hAnsi="Times New Roman" w:cs="Times New Roman"/>
          <w:lang w:eastAsia="ro-RO" w:bidi="ro-RO"/>
        </w:rPr>
      </w:pPr>
      <w:r w:rsidRPr="00E142C3">
        <w:rPr>
          <w:rFonts w:ascii="Times New Roman" w:eastAsiaTheme="minorEastAsia" w:hAnsi="Times New Roman" w:cs="Times New Roman"/>
          <w:lang w:eastAsia="ro-RO" w:bidi="ro-RO"/>
        </w:rPr>
        <w:t xml:space="preserve">- Executantul </w:t>
      </w:r>
      <w:r w:rsidR="00091D17" w:rsidRPr="00E142C3">
        <w:rPr>
          <w:rFonts w:ascii="Times New Roman" w:eastAsiaTheme="minorEastAsia" w:hAnsi="Times New Roman" w:cs="Times New Roman"/>
          <w:lang w:eastAsia="ro-RO" w:bidi="ro-RO"/>
        </w:rPr>
        <w:t xml:space="preserve">va răspunde solicitărilor autorității contractante într-un termen rezonabil, în funcție de situație. </w:t>
      </w:r>
    </w:p>
    <w:p w14:paraId="241EC8CB" w14:textId="77777777" w:rsidR="006534D5" w:rsidRPr="00E142C3" w:rsidRDefault="006534D5" w:rsidP="00091D17">
      <w:pPr>
        <w:widowControl w:val="0"/>
        <w:autoSpaceDE w:val="0"/>
        <w:autoSpaceDN w:val="0"/>
        <w:spacing w:after="0" w:line="240" w:lineRule="auto"/>
        <w:rPr>
          <w:rFonts w:ascii="Times New Roman" w:eastAsiaTheme="majorEastAsia" w:hAnsi="Times New Roman" w:cs="Times New Roman"/>
          <w:lang w:val="es-MX" w:eastAsia="ro-RO" w:bidi="ro-RO"/>
        </w:rPr>
      </w:pPr>
    </w:p>
    <w:p w14:paraId="40519D0C" w14:textId="2525518B" w:rsidR="00091D17" w:rsidRPr="00E142C3" w:rsidRDefault="00B01678" w:rsidP="00FC4351">
      <w:pPr>
        <w:widowControl w:val="0"/>
        <w:autoSpaceDE w:val="0"/>
        <w:autoSpaceDN w:val="0"/>
        <w:spacing w:after="0" w:line="240" w:lineRule="auto"/>
        <w:rPr>
          <w:rFonts w:ascii="Times New Roman" w:eastAsia="Times New Roman" w:hAnsi="Times New Roman" w:cs="Times New Roman"/>
          <w:b/>
          <w:lang w:eastAsia="ro-RO" w:bidi="ro-RO"/>
        </w:rPr>
      </w:pPr>
      <w:r w:rsidRPr="00E142C3">
        <w:rPr>
          <w:rFonts w:ascii="Times New Roman" w:eastAsiaTheme="majorEastAsia" w:hAnsi="Times New Roman" w:cs="Times New Roman"/>
          <w:b/>
          <w:bCs/>
          <w:lang w:val="es-MX" w:eastAsia="ro-RO" w:bidi="ro-RO"/>
        </w:rPr>
        <w:t>18</w:t>
      </w:r>
      <w:r w:rsidR="00091D17" w:rsidRPr="00E142C3">
        <w:rPr>
          <w:rFonts w:ascii="Times New Roman" w:eastAsiaTheme="majorEastAsia" w:hAnsi="Times New Roman" w:cs="Times New Roman"/>
          <w:b/>
          <w:bCs/>
          <w:lang w:val="es-MX" w:eastAsia="ro-RO" w:bidi="ro-RO"/>
        </w:rPr>
        <w:t xml:space="preserve">. </w:t>
      </w:r>
      <w:r w:rsidR="00091D17" w:rsidRPr="00E142C3">
        <w:rPr>
          <w:rFonts w:ascii="Times New Roman" w:eastAsia="Times New Roman" w:hAnsi="Times New Roman" w:cs="Times New Roman"/>
          <w:b/>
          <w:bCs/>
          <w:lang w:eastAsia="ro-RO" w:bidi="ro-RO"/>
        </w:rPr>
        <w:t>FACTURAREA ȘI EFECTUAREA PLĂȚILOR</w:t>
      </w:r>
      <w:r w:rsidR="00091D17" w:rsidRPr="00E142C3">
        <w:rPr>
          <w:rFonts w:ascii="Times New Roman" w:eastAsia="Times New Roman" w:hAnsi="Times New Roman" w:cs="Times New Roman"/>
          <w:b/>
          <w:lang w:eastAsia="ro-RO" w:bidi="ro-RO"/>
        </w:rPr>
        <w:t xml:space="preserve">: </w:t>
      </w:r>
    </w:p>
    <w:p w14:paraId="3C0D773F" w14:textId="77777777" w:rsidR="00D10EB9" w:rsidRPr="00E142C3" w:rsidRDefault="00091D17" w:rsidP="00091D17">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b/>
          <w:lang w:val="es-MX" w:eastAsia="ro-RO" w:bidi="ro-RO"/>
        </w:rPr>
        <w:t xml:space="preserve">- </w:t>
      </w:r>
      <w:r w:rsidRPr="00E142C3">
        <w:rPr>
          <w:rFonts w:ascii="Times New Roman" w:eastAsia="Times New Roman" w:hAnsi="Times New Roman" w:cs="Times New Roman"/>
          <w:lang w:val="es-MX" w:eastAsia="ro-RO" w:bidi="ro-RO"/>
        </w:rPr>
        <w:t xml:space="preserve">Plata se va efectua, prin ordin de plată, în baza facturii fiscale emisă de </w:t>
      </w:r>
      <w:r w:rsidR="00D10EB9" w:rsidRPr="00E142C3">
        <w:rPr>
          <w:rFonts w:ascii="Times New Roman" w:eastAsia="Times New Roman" w:hAnsi="Times New Roman" w:cs="Times New Roman"/>
          <w:lang w:val="es-MX" w:eastAsia="ro-RO" w:bidi="ro-RO"/>
        </w:rPr>
        <w:t>Executant</w:t>
      </w:r>
      <w:r w:rsidRPr="00E142C3">
        <w:rPr>
          <w:rFonts w:ascii="Times New Roman" w:eastAsia="Times New Roman" w:hAnsi="Times New Roman" w:cs="Times New Roman"/>
          <w:lang w:val="es-MX" w:eastAsia="ro-RO" w:bidi="ro-RO"/>
        </w:rPr>
        <w:t xml:space="preserve">, transmisă prin sistemul național privind factura electronică RO e-Factura, în conformitate cu dispozițiile legale în vigoare. </w:t>
      </w:r>
      <w:r w:rsidR="00D10EB9" w:rsidRPr="00E142C3">
        <w:rPr>
          <w:rFonts w:ascii="Times New Roman" w:eastAsia="Times New Roman" w:hAnsi="Times New Roman" w:cs="Times New Roman"/>
          <w:lang w:val="es-MX" w:eastAsia="ro-RO" w:bidi="ro-RO"/>
        </w:rPr>
        <w:t>Executantul</w:t>
      </w:r>
      <w:r w:rsidRPr="00E142C3">
        <w:rPr>
          <w:rFonts w:ascii="Times New Roman" w:eastAsia="Times New Roman" w:hAnsi="Times New Roman" w:cs="Times New Roman"/>
          <w:lang w:val="es-MX" w:eastAsia="ro-RO" w:bidi="ro-RO"/>
        </w:rPr>
        <w:t xml:space="preserve"> are obligația ca la data încărcării în sistemul electronic RO e-Factura să notifice Autoritatea Contractantă şi să transmită prin e-mail codul de identificare.</w:t>
      </w:r>
      <w:r w:rsidRPr="00E142C3">
        <w:rPr>
          <w:rFonts w:ascii="Times New Roman" w:eastAsia="Times New Roman" w:hAnsi="Times New Roman" w:cs="Times New Roman"/>
          <w:lang w:eastAsia="ro-RO" w:bidi="ro-RO"/>
        </w:rPr>
        <w:t xml:space="preserve"> </w:t>
      </w:r>
    </w:p>
    <w:p w14:paraId="16029CD8" w14:textId="3BE42FE0" w:rsidR="00091D17" w:rsidRPr="00E142C3" w:rsidRDefault="00091D17" w:rsidP="00091D17">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Totodată, </w:t>
      </w:r>
      <w:r w:rsidR="00D10EB9" w:rsidRPr="00E142C3">
        <w:rPr>
          <w:rFonts w:ascii="Times New Roman" w:eastAsia="Times New Roman" w:hAnsi="Times New Roman" w:cs="Times New Roman"/>
          <w:lang w:eastAsia="ro-RO" w:bidi="ro-RO"/>
        </w:rPr>
        <w:t>Executantul</w:t>
      </w:r>
      <w:r w:rsidRPr="00E142C3">
        <w:rPr>
          <w:rFonts w:ascii="Times New Roman" w:eastAsia="Times New Roman" w:hAnsi="Times New Roman" w:cs="Times New Roman"/>
          <w:lang w:eastAsia="ro-RO" w:bidi="ro-RO"/>
        </w:rPr>
        <w:t xml:space="preserve"> are obligația de a înscrie în factură codul CPV</w:t>
      </w:r>
      <w:r w:rsidR="00C55ADD" w:rsidRPr="00E142C3">
        <w:rPr>
          <w:rFonts w:ascii="Times New Roman" w:eastAsia="Times New Roman" w:hAnsi="Times New Roman" w:cs="Times New Roman"/>
          <w:lang w:eastAsia="ro-RO" w:bidi="ro-RO"/>
        </w:rPr>
        <w:t xml:space="preserve"> și numărul de înregistrare al contractului de </w:t>
      </w:r>
      <w:r w:rsidR="002257AD" w:rsidRPr="00E142C3">
        <w:rPr>
          <w:rFonts w:ascii="Times New Roman" w:eastAsia="Times New Roman" w:hAnsi="Times New Roman" w:cs="Times New Roman"/>
          <w:lang w:eastAsia="ro-RO" w:bidi="ro-RO"/>
        </w:rPr>
        <w:t>lucrări.</w:t>
      </w:r>
    </w:p>
    <w:p w14:paraId="7D47C8E1" w14:textId="0EE32A8E" w:rsidR="00091D17" w:rsidRPr="00E142C3" w:rsidRDefault="00091D17" w:rsidP="00091D17">
      <w:pPr>
        <w:widowControl w:val="0"/>
        <w:autoSpaceDE w:val="0"/>
        <w:autoSpaceDN w:val="0"/>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 xml:space="preserve">- Autoritatea Contractantă are obligația de a efectua plata către </w:t>
      </w:r>
      <w:r w:rsidR="00D10EB9" w:rsidRPr="00E142C3">
        <w:rPr>
          <w:rFonts w:ascii="Times New Roman" w:eastAsia="Times New Roman" w:hAnsi="Times New Roman" w:cs="Times New Roman"/>
          <w:lang w:eastAsia="ro-RO" w:bidi="ro-RO"/>
        </w:rPr>
        <w:t>Executant</w:t>
      </w:r>
      <w:r w:rsidRPr="00E142C3">
        <w:rPr>
          <w:rFonts w:ascii="Times New Roman" w:eastAsia="Times New Roman" w:hAnsi="Times New Roman" w:cs="Times New Roman"/>
          <w:lang w:eastAsia="ro-RO" w:bidi="ro-RO"/>
        </w:rPr>
        <w:t xml:space="preserve">, în lei, în conformitate cu art. 6 din Legea nr. 72/2013 </w:t>
      </w:r>
      <w:r w:rsidRPr="00E142C3">
        <w:rPr>
          <w:rFonts w:ascii="Times New Roman" w:eastAsia="Times New Roman" w:hAnsi="Times New Roman" w:cs="Times New Roman"/>
          <w:i/>
          <w:lang w:eastAsia="ro-RO" w:bidi="ro-RO"/>
        </w:rPr>
        <w:t>privind măsurile pentru combaterea întârzierii in executarea obligațiilor de plată a unor sume de bani rezultând din contracte încheiate între profesioniști și între aceștia și autorități contractante</w:t>
      </w:r>
      <w:r w:rsidRPr="00E142C3">
        <w:rPr>
          <w:rFonts w:ascii="Times New Roman" w:eastAsia="Times New Roman" w:hAnsi="Times New Roman" w:cs="Times New Roman"/>
          <w:lang w:eastAsia="ro-RO" w:bidi="ro-RO"/>
        </w:rPr>
        <w:t xml:space="preserve">. </w:t>
      </w:r>
    </w:p>
    <w:p w14:paraId="6E4B33F3" w14:textId="77777777" w:rsidR="00175817" w:rsidRPr="00E142C3" w:rsidRDefault="00175817" w:rsidP="00091D17">
      <w:pPr>
        <w:widowControl w:val="0"/>
        <w:autoSpaceDE w:val="0"/>
        <w:autoSpaceDN w:val="0"/>
        <w:spacing w:after="0" w:line="240" w:lineRule="auto"/>
        <w:jc w:val="both"/>
        <w:rPr>
          <w:rFonts w:ascii="Times New Roman" w:eastAsiaTheme="minorEastAsia" w:hAnsi="Times New Roman" w:cs="Times New Roman"/>
          <w:b/>
          <w:bCs/>
          <w:lang w:eastAsia="ro-RO" w:bidi="ro-RO"/>
        </w:rPr>
      </w:pPr>
    </w:p>
    <w:p w14:paraId="001ABDEC" w14:textId="1E6501F1" w:rsidR="00091D17" w:rsidRPr="00E142C3" w:rsidRDefault="00B01678" w:rsidP="00091D17">
      <w:pPr>
        <w:widowControl w:val="0"/>
        <w:autoSpaceDE w:val="0"/>
        <w:autoSpaceDN w:val="0"/>
        <w:spacing w:after="0" w:line="240" w:lineRule="auto"/>
        <w:jc w:val="both"/>
        <w:rPr>
          <w:rFonts w:ascii="Times New Roman" w:hAnsi="Times New Roman" w:cs="Times New Roman"/>
        </w:rPr>
      </w:pPr>
      <w:r w:rsidRPr="00E142C3">
        <w:rPr>
          <w:rFonts w:ascii="Times New Roman" w:eastAsiaTheme="minorEastAsia" w:hAnsi="Times New Roman" w:cs="Times New Roman"/>
          <w:b/>
          <w:bCs/>
          <w:lang w:eastAsia="ro-RO" w:bidi="ro-RO"/>
        </w:rPr>
        <w:t>19</w:t>
      </w:r>
      <w:r w:rsidR="00091D17" w:rsidRPr="00E142C3">
        <w:rPr>
          <w:rFonts w:ascii="Times New Roman" w:eastAsiaTheme="minorEastAsia" w:hAnsi="Times New Roman" w:cs="Times New Roman"/>
          <w:b/>
          <w:bCs/>
          <w:lang w:eastAsia="ro-RO" w:bidi="ro-RO"/>
        </w:rPr>
        <w:t xml:space="preserve">. </w:t>
      </w:r>
      <w:r w:rsidR="00091D17" w:rsidRPr="00E142C3">
        <w:rPr>
          <w:rFonts w:ascii="Times New Roman" w:hAnsi="Times New Roman" w:cs="Times New Roman"/>
          <w:b/>
        </w:rPr>
        <w:t>MODUL DE PREZENTARE A PROPUNERII TEHNICE</w:t>
      </w:r>
      <w:r w:rsidR="00091D17" w:rsidRPr="00E142C3">
        <w:rPr>
          <w:rFonts w:ascii="Times New Roman" w:hAnsi="Times New Roman" w:cs="Times New Roman"/>
        </w:rPr>
        <w:t xml:space="preserve"> </w:t>
      </w:r>
    </w:p>
    <w:p w14:paraId="60685270" w14:textId="1ADBB8EE" w:rsidR="006D767E" w:rsidRPr="00E142C3" w:rsidRDefault="006D767E" w:rsidP="006D767E">
      <w:pPr>
        <w:spacing w:after="0" w:line="240" w:lineRule="auto"/>
        <w:jc w:val="both"/>
        <w:rPr>
          <w:rFonts w:ascii="Times New Roman" w:hAnsi="Times New Roman" w:cs="Times New Roman"/>
        </w:rPr>
      </w:pPr>
      <w:r w:rsidRPr="00E142C3">
        <w:rPr>
          <w:rFonts w:ascii="Times New Roman" w:hAnsi="Times New Roman" w:cs="Times New Roman"/>
        </w:rPr>
        <w:t>Propunerea tehnică elaborată de ofertant va demonstra în mod clar și complet îndeplinirea tuturor cerințelor prevăzute în Caietul de sarcini și în celelalte documente ale achiziției.</w:t>
      </w:r>
    </w:p>
    <w:p w14:paraId="41D80B4D" w14:textId="3D96B69F" w:rsidR="00777BC2" w:rsidRDefault="00777BC2" w:rsidP="00091D17">
      <w:pPr>
        <w:spacing w:after="0" w:line="240" w:lineRule="auto"/>
        <w:jc w:val="both"/>
        <w:rPr>
          <w:rFonts w:ascii="Times New Roman" w:hAnsi="Times New Roman" w:cs="Times New Roman"/>
        </w:rPr>
      </w:pPr>
      <w:r w:rsidRPr="00777BC2">
        <w:rPr>
          <w:rFonts w:ascii="Times New Roman" w:hAnsi="Times New Roman" w:cs="Times New Roman"/>
        </w:rPr>
        <w:t>Se va realiza astfel încât să se asigure posibilitatea verificării corespondenței propunerii tehnice cu specificațiile prevăzute în caietul de sarcini, devizul general și memoriul tehnic. Ofertele care nu respectă cerințele caietului de sarcini vor fi descalificate. Propunerea tehnică va fi elaborată astfel încât să respecte în totalitate cerințele caietului de sarcini – semnată pe propria răspundere de către ofertant sau o persoană împuternicită legal de către acesta. Potențiali ofertanți au obligația de a vizita amplasamentul pentru a evalua pe propria r</w:t>
      </w:r>
      <w:r>
        <w:rPr>
          <w:rFonts w:ascii="Times New Roman" w:hAnsi="Times New Roman" w:cs="Times New Roman"/>
        </w:rPr>
        <w:t>ă</w:t>
      </w:r>
      <w:r w:rsidRPr="00777BC2">
        <w:rPr>
          <w:rFonts w:ascii="Times New Roman" w:hAnsi="Times New Roman" w:cs="Times New Roman"/>
        </w:rPr>
        <w:t>spundere, cheltuială și risc, datele necesare pregătirii și elaborării ofertei. Ofertanții interesați să participe la vizitarea amplasamentului sunt rugați să ia legătura cu reprezentanții D.G.A.S.P.C. Ulterior vizitării amplasamentului se va semna un proces verbal de vizitare amplasament care va face parte obligatoriu din propunerea tehnică. Ofertanții interesați să participe la vizitarea amplasamentului vor informa, în scris, autoritatea contractantă asupra intenției de a vizita amplasamentul. Orice solicitare de clarificări care decurge din vizitarea amplasamentului va fi adresată autorității contractante, în scris, prin e-mail.</w:t>
      </w:r>
    </w:p>
    <w:p w14:paraId="794E792C" w14:textId="77777777" w:rsidR="00777BC2" w:rsidRDefault="00777BC2" w:rsidP="00091D17">
      <w:pPr>
        <w:spacing w:after="0" w:line="240" w:lineRule="auto"/>
        <w:jc w:val="both"/>
        <w:rPr>
          <w:rFonts w:ascii="Times New Roman" w:hAnsi="Times New Roman" w:cs="Times New Roman"/>
        </w:rPr>
      </w:pPr>
    </w:p>
    <w:p w14:paraId="5F12BCC5" w14:textId="183661B1" w:rsidR="00091D17" w:rsidRPr="00E142C3" w:rsidRDefault="006D767E" w:rsidP="00091D17">
      <w:pPr>
        <w:spacing w:after="0" w:line="240" w:lineRule="auto"/>
        <w:jc w:val="both"/>
        <w:rPr>
          <w:rFonts w:ascii="Times New Roman" w:hAnsi="Times New Roman" w:cs="Times New Roman"/>
        </w:rPr>
      </w:pPr>
      <w:r w:rsidRPr="00E142C3">
        <w:rPr>
          <w:rFonts w:ascii="Times New Roman" w:hAnsi="Times New Roman" w:cs="Times New Roman"/>
          <w:b/>
        </w:rPr>
        <w:t>2</w:t>
      </w:r>
      <w:r w:rsidR="00B01678" w:rsidRPr="00E142C3">
        <w:rPr>
          <w:rFonts w:ascii="Times New Roman" w:hAnsi="Times New Roman" w:cs="Times New Roman"/>
          <w:b/>
        </w:rPr>
        <w:t>0</w:t>
      </w:r>
      <w:r w:rsidR="00091D17" w:rsidRPr="00E142C3">
        <w:rPr>
          <w:rFonts w:ascii="Times New Roman" w:hAnsi="Times New Roman" w:cs="Times New Roman"/>
          <w:b/>
        </w:rPr>
        <w:t>. MODUL DE PREZENTARE A PROPUNERII FINANCIARE</w:t>
      </w:r>
      <w:r w:rsidR="00091D17" w:rsidRPr="00E142C3">
        <w:rPr>
          <w:rFonts w:ascii="Times New Roman" w:hAnsi="Times New Roman" w:cs="Times New Roman"/>
        </w:rPr>
        <w:t xml:space="preserve"> </w:t>
      </w:r>
    </w:p>
    <w:p w14:paraId="708FC48D" w14:textId="6C3626D3"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Propunerea financiară va fi elaborată și prezentată de ofertant în conformitate cu cerințele documentației cu respectarea prevederilor legale aplicabile în materia achizițiilor publice.</w:t>
      </w:r>
    </w:p>
    <w:p w14:paraId="61AB8853" w14:textId="4D484290" w:rsidR="006D767E" w:rsidRPr="00777BC2" w:rsidRDefault="006D767E" w:rsidP="00777BC2">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Prețul ofertat va include toate costurile necesare pentru executarea integrală a lucrărilor care fac obiectul contractului, respectiv lucrările de reparații capitale aferente următoarelor obiective:</w:t>
      </w:r>
      <w:r w:rsidR="00777BC2">
        <w:rPr>
          <w:rFonts w:ascii="Times New Roman" w:hAnsi="Times New Roman" w:cs="Times New Roman"/>
        </w:rPr>
        <w:t xml:space="preserve"> </w:t>
      </w:r>
      <w:r w:rsidR="00B01678" w:rsidRPr="00777BC2">
        <w:rPr>
          <w:rFonts w:ascii="Times New Roman" w:hAnsi="Times New Roman" w:cs="Times New Roman"/>
        </w:rPr>
        <w:t>Obiectiv 1</w:t>
      </w:r>
      <w:r w:rsidR="00B01678" w:rsidRPr="00777BC2">
        <w:rPr>
          <w:rFonts w:ascii="Times New Roman" w:hAnsi="Times New Roman" w:cs="Times New Roman"/>
          <w:lang w:val="pt-BR"/>
        </w:rPr>
        <w:t xml:space="preserve">: </w:t>
      </w:r>
      <w:r w:rsidR="009E098C" w:rsidRPr="00777BC2">
        <w:rPr>
          <w:rFonts w:ascii="Times New Roman" w:eastAsia="Times New Roman" w:hAnsi="Times New Roman" w:cs="Times New Roman"/>
          <w:kern w:val="36"/>
          <w:lang w:val="es-MX" w:eastAsia="ro-RO"/>
          <w14:ligatures w14:val="none"/>
        </w:rPr>
        <w:t>Șos. Pantelimon nr. 301, Corp C</w:t>
      </w:r>
      <w:r w:rsidRPr="00777BC2">
        <w:rPr>
          <w:rFonts w:ascii="Times New Roman" w:hAnsi="Times New Roman" w:cs="Times New Roman"/>
        </w:rPr>
        <w:t>;</w:t>
      </w:r>
      <w:r w:rsidR="00777BC2">
        <w:rPr>
          <w:rFonts w:ascii="Times New Roman" w:hAnsi="Times New Roman" w:cs="Times New Roman"/>
        </w:rPr>
        <w:t xml:space="preserve"> </w:t>
      </w:r>
      <w:r w:rsidR="00B01678" w:rsidRPr="00777BC2">
        <w:rPr>
          <w:rFonts w:ascii="Times New Roman" w:hAnsi="Times New Roman" w:cs="Times New Roman"/>
        </w:rPr>
        <w:t xml:space="preserve">Obiectiv 2: </w:t>
      </w:r>
      <w:r w:rsidRPr="00777BC2">
        <w:rPr>
          <w:rFonts w:ascii="Times New Roman" w:hAnsi="Times New Roman" w:cs="Times New Roman"/>
        </w:rPr>
        <w:t>Sistem canalizare și apă, Șos. Pantelimon nr. 301, Sector 2, București.</w:t>
      </w:r>
    </w:p>
    <w:p w14:paraId="0C99B285" w14:textId="7777777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Oferta financiară va cuprinde cel puțin următoarele documente:</w:t>
      </w:r>
    </w:p>
    <w:p w14:paraId="7958B889" w14:textId="2FFFBAF8"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1. Formularul de ofertă, completat conform formularului pus la dispoziție de Autoritatea Contractantă.</w:t>
      </w:r>
    </w:p>
    <w:p w14:paraId="59CEF95E" w14:textId="7AD9DD49"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2. Centralizatorul financiar al lucrărilor, cu evidențierea valorii aferente fiecărui obiectiv:</w:t>
      </w:r>
    </w:p>
    <w:p w14:paraId="7441752B" w14:textId="7777777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Obiectiv 1 – Corp C;</w:t>
      </w:r>
    </w:p>
    <w:p w14:paraId="0E38F3A7" w14:textId="7777777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Obiectiv 2 – Sistem canalizare și apă.</w:t>
      </w:r>
    </w:p>
    <w:p w14:paraId="39E7F90D" w14:textId="355EA103"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3. Listele de cantități, completate integral, cu indicarea prețurilor unitare și a valorilor pentru fiecare articol de lucrări, conform formularelor puse la dispoziție de Autoritatea Contractantă.</w:t>
      </w:r>
    </w:p>
    <w:p w14:paraId="7AFDF65D" w14:textId="682E6574" w:rsidR="006D767E"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4. Devizele pe categorii de lucrări, după caz, întocmite în concordanță cu listele de cantități și cu soluția tehnică prevăzută în documentația de atribuire.</w:t>
      </w:r>
    </w:p>
    <w:p w14:paraId="5233BBDF" w14:textId="77777777" w:rsidR="00777BC2" w:rsidRDefault="00777BC2" w:rsidP="006D767E">
      <w:pPr>
        <w:widowControl w:val="0"/>
        <w:autoSpaceDE w:val="0"/>
        <w:autoSpaceDN w:val="0"/>
        <w:spacing w:after="0" w:line="240" w:lineRule="auto"/>
        <w:jc w:val="both"/>
        <w:rPr>
          <w:rFonts w:ascii="Times New Roman" w:hAnsi="Times New Roman" w:cs="Times New Roman"/>
        </w:rPr>
      </w:pPr>
    </w:p>
    <w:p w14:paraId="6E61DC65" w14:textId="2DFA8CDB" w:rsidR="00AD3619" w:rsidRPr="00E142C3" w:rsidRDefault="00AD3619" w:rsidP="006D767E">
      <w:pPr>
        <w:widowControl w:val="0"/>
        <w:autoSpaceDE w:val="0"/>
        <w:autoSpaceDN w:val="0"/>
        <w:spacing w:after="0" w:line="240" w:lineRule="auto"/>
        <w:jc w:val="both"/>
        <w:rPr>
          <w:rFonts w:ascii="Times New Roman" w:hAnsi="Times New Roman" w:cs="Times New Roman"/>
        </w:rPr>
      </w:pPr>
    </w:p>
    <w:p w14:paraId="7BE13B2D" w14:textId="7777777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Prețurile unitare ofertate vor include toate costurile directe și indirecte necesare pentru executarea lucrărilor, inclusiv, fără a se limita la:</w:t>
      </w:r>
    </w:p>
    <w:p w14:paraId="7207BF09" w14:textId="651FE048"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lastRenderedPageBreak/>
        <w:t>- materiale, produse și consumabile;</w:t>
      </w:r>
    </w:p>
    <w:p w14:paraId="2E38A685" w14:textId="0473330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manoperă;</w:t>
      </w:r>
    </w:p>
    <w:p w14:paraId="4E5905AC" w14:textId="10674AD9"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utilaje și echipamente;</w:t>
      </w:r>
    </w:p>
    <w:p w14:paraId="483B6AA8" w14:textId="090FC032"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transport;</w:t>
      </w:r>
    </w:p>
    <w:p w14:paraId="2A777A56" w14:textId="6DD95E04"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manipulare și depozitare;</w:t>
      </w:r>
    </w:p>
    <w:p w14:paraId="449CFDC6" w14:textId="4E819180"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încărcare și descărcare;</w:t>
      </w:r>
    </w:p>
    <w:p w14:paraId="55C0682D" w14:textId="33B72521"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organizarea și menținerea organizării de șantier;</w:t>
      </w:r>
    </w:p>
    <w:p w14:paraId="5169589E" w14:textId="7F80D29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evacuarea și gestionarea deșeurilor rezultate;</w:t>
      </w:r>
    </w:p>
    <w:p w14:paraId="5179902C" w14:textId="273D82F4"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probe, verificări și teste;</w:t>
      </w:r>
    </w:p>
    <w:p w14:paraId="3F9CBB9B" w14:textId="03FAA390"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lucrări provizorii și de protecție;</w:t>
      </w:r>
    </w:p>
    <w:p w14:paraId="7AD5F80E" w14:textId="556F0FDD"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curățarea amplasamentului;</w:t>
      </w:r>
    </w:p>
    <w:p w14:paraId="7D9A2D9D" w14:textId="11087A3B"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 toate celelalte cheltuieli necesare realizării și finalizării lucrărilor.</w:t>
      </w:r>
    </w:p>
    <w:p w14:paraId="670A5D26" w14:textId="6832B5D1"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Prețurile unitare și valorile ofertate vor fi exprimate în lei, fără TVA, iar TVA va fi evidențiat distinct, conform prevederilor legale în vigoare.</w:t>
      </w:r>
    </w:p>
    <w:p w14:paraId="23612354" w14:textId="0CEC818D"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Valoarea totală a propunerii financiare va fi exprimată atât în cifre, cât și în litere, acolo unde formularul de ofertă solicită acest lucru.</w:t>
      </w:r>
    </w:p>
    <w:p w14:paraId="53D48E16" w14:textId="2AC61A52"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Propunerea financiară va fi elaborată astfel încât valoarea totală ofertată să rezulte din însumarea valorilor aferente tuturor categoriilor de lucrări și să fie în concordanță cu listele de cantități completate.</w:t>
      </w:r>
    </w:p>
    <w:p w14:paraId="1C5BB876" w14:textId="77777777" w:rsidR="006D767E" w:rsidRPr="00E142C3" w:rsidRDefault="006D767E" w:rsidP="006D767E">
      <w:pPr>
        <w:widowControl w:val="0"/>
        <w:autoSpaceDE w:val="0"/>
        <w:autoSpaceDN w:val="0"/>
        <w:spacing w:after="0" w:line="240" w:lineRule="auto"/>
        <w:jc w:val="both"/>
        <w:rPr>
          <w:rFonts w:ascii="Times New Roman" w:hAnsi="Times New Roman" w:cs="Times New Roman"/>
        </w:rPr>
      </w:pPr>
      <w:r w:rsidRPr="00E142C3">
        <w:rPr>
          <w:rFonts w:ascii="Times New Roman" w:hAnsi="Times New Roman" w:cs="Times New Roman"/>
        </w:rPr>
        <w:t>Ofertantul va avea în vedere faptul că lucrările trebuie finalizate în termen de maximum 90 de zile de la transmiterea ordinului de începere a lucrărilor, dar fără depășirea datei de 31.12.2026, iar toate costurile aferente realizării lucrărilor în acest termen vor fi incluse în propunerea financiară.</w:t>
      </w:r>
    </w:p>
    <w:p w14:paraId="05C051E0" w14:textId="77777777" w:rsidR="006D767E" w:rsidRPr="00E142C3" w:rsidRDefault="006D767E" w:rsidP="006D767E">
      <w:pPr>
        <w:widowControl w:val="0"/>
        <w:autoSpaceDE w:val="0"/>
        <w:autoSpaceDN w:val="0"/>
        <w:spacing w:after="0" w:line="240" w:lineRule="auto"/>
        <w:jc w:val="both"/>
        <w:rPr>
          <w:rFonts w:ascii="Times New Roman" w:hAnsi="Times New Roman" w:cs="Times New Roman"/>
        </w:rPr>
      </w:pPr>
    </w:p>
    <w:p w14:paraId="4DC55678" w14:textId="77777777" w:rsidR="006D767E" w:rsidRPr="00E142C3" w:rsidRDefault="006D767E" w:rsidP="006D767E">
      <w:pPr>
        <w:widowControl w:val="0"/>
        <w:autoSpaceDE w:val="0"/>
        <w:autoSpaceDN w:val="0"/>
        <w:spacing w:after="0" w:line="240" w:lineRule="auto"/>
        <w:jc w:val="both"/>
        <w:rPr>
          <w:rFonts w:ascii="Times New Roman" w:eastAsiaTheme="minorEastAsia" w:hAnsi="Times New Roman" w:cs="Times New Roman"/>
          <w:lang w:eastAsia="ro-RO" w:bidi="ro-RO"/>
        </w:rPr>
      </w:pPr>
    </w:p>
    <w:p w14:paraId="75C69F2E" w14:textId="2E25BD3D" w:rsidR="00091D17" w:rsidRPr="00E142C3" w:rsidRDefault="006D767E" w:rsidP="00091D17">
      <w:pPr>
        <w:widowControl w:val="0"/>
        <w:autoSpaceDE w:val="0"/>
        <w:autoSpaceDN w:val="0"/>
        <w:spacing w:after="0" w:line="240" w:lineRule="auto"/>
        <w:jc w:val="both"/>
        <w:rPr>
          <w:rFonts w:ascii="Times New Roman" w:eastAsia="Times New Roman" w:hAnsi="Times New Roman" w:cs="Times New Roman"/>
          <w:b/>
          <w:bCs/>
          <w:lang w:eastAsia="ro-RO" w:bidi="ro-RO"/>
        </w:rPr>
      </w:pPr>
      <w:r w:rsidRPr="00E142C3">
        <w:rPr>
          <w:rFonts w:ascii="Times New Roman" w:eastAsia="Times New Roman" w:hAnsi="Times New Roman" w:cs="Times New Roman"/>
          <w:b/>
          <w:bCs/>
          <w:lang w:eastAsia="ro-RO" w:bidi="ro-RO"/>
        </w:rPr>
        <w:t>2</w:t>
      </w:r>
      <w:r w:rsidR="00B01678" w:rsidRPr="00E142C3">
        <w:rPr>
          <w:rFonts w:ascii="Times New Roman" w:eastAsia="Times New Roman" w:hAnsi="Times New Roman" w:cs="Times New Roman"/>
          <w:b/>
          <w:bCs/>
          <w:lang w:eastAsia="ro-RO" w:bidi="ro-RO"/>
        </w:rPr>
        <w:t>1</w:t>
      </w:r>
      <w:r w:rsidR="00091D17" w:rsidRPr="00E142C3">
        <w:rPr>
          <w:rFonts w:ascii="Times New Roman" w:eastAsia="Times New Roman" w:hAnsi="Times New Roman" w:cs="Times New Roman"/>
          <w:b/>
          <w:bCs/>
          <w:lang w:eastAsia="ro-RO" w:bidi="ro-RO"/>
        </w:rPr>
        <w:t>. ALTE CERINȚE</w:t>
      </w:r>
    </w:p>
    <w:p w14:paraId="2294C4E4" w14:textId="1A3583D8" w:rsidR="00091D17" w:rsidRPr="00E142C3" w:rsidRDefault="006D767E" w:rsidP="00091D17">
      <w:pPr>
        <w:spacing w:after="0" w:line="240" w:lineRule="auto"/>
        <w:jc w:val="both"/>
        <w:rPr>
          <w:rFonts w:ascii="Times New Roman" w:eastAsia="Times New Roman" w:hAnsi="Times New Roman" w:cs="Times New Roman"/>
          <w:lang w:eastAsia="ro-RO" w:bidi="ro-RO"/>
        </w:rPr>
      </w:pPr>
      <w:r w:rsidRPr="00E142C3">
        <w:rPr>
          <w:rFonts w:ascii="Times New Roman" w:eastAsia="Times New Roman" w:hAnsi="Times New Roman" w:cs="Times New Roman"/>
          <w:lang w:eastAsia="ro-RO" w:bidi="ro-RO"/>
        </w:rPr>
        <w:t>Executantul</w:t>
      </w:r>
      <w:r w:rsidR="00091D17" w:rsidRPr="00E142C3">
        <w:rPr>
          <w:rFonts w:ascii="Times New Roman" w:eastAsia="Times New Roman" w:hAnsi="Times New Roman" w:cs="Times New Roman"/>
          <w:lang w:eastAsia="ro-RO" w:bidi="ro-RO"/>
        </w:rPr>
        <w:t xml:space="preserve"> are obligația de a prezenta toate informațiile/documentele solicitate de către persoanele autorizate și/sau organismelor cu atribuții de verificare, control și audit, în limitele competențelor ce le revin, în cazul în care aceștia efectuează verificări/controale/audit la fața locului și solicită declarații, documente, informații. </w:t>
      </w:r>
    </w:p>
    <w:p w14:paraId="744B544A" w14:textId="77777777" w:rsidR="00C8285E" w:rsidRPr="00E142C3" w:rsidRDefault="00C8285E" w:rsidP="00091D17">
      <w:pPr>
        <w:spacing w:after="0" w:line="240" w:lineRule="auto"/>
        <w:jc w:val="both"/>
        <w:rPr>
          <w:rFonts w:ascii="Times New Roman" w:eastAsia="Times New Roman" w:hAnsi="Times New Roman" w:cs="Times New Roman"/>
          <w:lang w:eastAsia="ro-RO" w:bidi="ro-RO"/>
        </w:rPr>
      </w:pPr>
    </w:p>
    <w:p w14:paraId="4D4DC62F" w14:textId="77777777" w:rsidR="00B01678" w:rsidRPr="00E142C3" w:rsidRDefault="00B01678" w:rsidP="00091D17">
      <w:pPr>
        <w:spacing w:after="0" w:line="240" w:lineRule="auto"/>
        <w:jc w:val="both"/>
        <w:rPr>
          <w:rFonts w:ascii="Times New Roman" w:eastAsia="Times New Roman" w:hAnsi="Times New Roman" w:cs="Times New Roman"/>
          <w:lang w:eastAsia="ro-RO" w:bidi="ro-RO"/>
        </w:rPr>
      </w:pPr>
    </w:p>
    <w:p w14:paraId="415573FF" w14:textId="6357B32C" w:rsidR="006534D5" w:rsidRPr="00E142C3" w:rsidRDefault="006534D5" w:rsidP="00BA724B">
      <w:pPr>
        <w:tabs>
          <w:tab w:val="left" w:pos="6379"/>
        </w:tabs>
        <w:spacing w:after="0" w:line="240" w:lineRule="auto"/>
        <w:contextualSpacing/>
        <w:jc w:val="center"/>
        <w:rPr>
          <w:rFonts w:ascii="Times New Roman" w:hAnsi="Times New Roman" w:cs="Times New Roman"/>
          <w:b/>
          <w:bCs/>
          <w:color w:val="000000"/>
        </w:rPr>
      </w:pPr>
    </w:p>
    <w:sectPr w:rsidR="006534D5" w:rsidRPr="00E142C3" w:rsidSect="00E142C3">
      <w:headerReference w:type="default" r:id="rId7"/>
      <w:footerReference w:type="default" r:id="rId8"/>
      <w:headerReference w:type="first" r:id="rId9"/>
      <w:footerReference w:type="first" r:id="rId10"/>
      <w:pgSz w:w="11906" w:h="16838"/>
      <w:pgMar w:top="851" w:right="851" w:bottom="851"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3A808" w14:textId="77777777" w:rsidR="00B22584" w:rsidRDefault="00B22584" w:rsidP="00EC1208">
      <w:pPr>
        <w:spacing w:after="0" w:line="240" w:lineRule="auto"/>
      </w:pPr>
      <w:r>
        <w:separator/>
      </w:r>
    </w:p>
  </w:endnote>
  <w:endnote w:type="continuationSeparator" w:id="0">
    <w:p w14:paraId="0BD6E4B6" w14:textId="77777777" w:rsidR="00B22584" w:rsidRDefault="00B22584" w:rsidP="00EC1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99C4" w14:textId="77777777" w:rsidR="00EC1208" w:rsidRDefault="00EC1208" w:rsidP="00EC1208">
    <w:pPr>
      <w:pStyle w:val="Subsol"/>
      <w:ind w:firstLine="709"/>
    </w:pPr>
    <w:r>
      <w:rPr>
        <w:noProof/>
        <w:lang w:val="en-US"/>
      </w:rPr>
      <w:drawing>
        <wp:inline distT="0" distB="0" distL="0" distR="0" wp14:anchorId="6B3ADFF3" wp14:editId="4CAE4EC2">
          <wp:extent cx="2005584" cy="719328"/>
          <wp:effectExtent l="0" t="0" r="0" b="5080"/>
          <wp:docPr id="541475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Pr>
        <w:noProof/>
        <w:lang w:val="en-US"/>
      </w:rPr>
      <mc:AlternateContent>
        <mc:Choice Requires="wps">
          <w:drawing>
            <wp:anchor distT="0" distB="0" distL="114300" distR="114300" simplePos="0" relativeHeight="251661312" behindDoc="0" locked="0" layoutInCell="1" allowOverlap="1" wp14:anchorId="56104E74" wp14:editId="4A9E9A26">
              <wp:simplePos x="0" y="0"/>
              <wp:positionH relativeFrom="column">
                <wp:posOffset>4709160</wp:posOffset>
              </wp:positionH>
              <wp:positionV relativeFrom="paragraph">
                <wp:posOffset>264160</wp:posOffset>
              </wp:positionV>
              <wp:extent cx="1466850" cy="295275"/>
              <wp:effectExtent l="0" t="0" r="0" b="0"/>
              <wp:wrapNone/>
              <wp:docPr id="1689597807" name="Rectangle 5"/>
              <wp:cNvGraphicFramePr/>
              <a:graphic xmlns:a="http://schemas.openxmlformats.org/drawingml/2006/main">
                <a:graphicData uri="http://schemas.microsoft.com/office/word/2010/wordprocessingShape">
                  <wps:wsp>
                    <wps:cNvSpPr/>
                    <wps:spPr>
                      <a:xfrm>
                        <a:off x="0" y="0"/>
                        <a:ext cx="1466850" cy="295275"/>
                      </a:xfrm>
                      <a:prstGeom prst="rect">
                        <a:avLst/>
                      </a:prstGeom>
                      <a:noFill/>
                      <a:ln w="12700" cap="flat" cmpd="sng" algn="ctr">
                        <a:noFill/>
                        <a:prstDash val="solid"/>
                        <a:miter lim="800000"/>
                      </a:ln>
                      <a:effectLst/>
                    </wps:spPr>
                    <wps:txbx>
                      <w:txbxContent>
                        <w:p w14:paraId="2C1AFFBD" w14:textId="77C2B61A"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104E74" id="Rectangle 5" o:spid="_x0000_s1026" style="position:absolute;left:0;text-align:left;margin-left:370.8pt;margin-top:20.8pt;width:115.5pt;height:23.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" filled="f" stroked="f" strokeweight="1pt">
              <v:textbox>
                <w:txbxContent>
                  <w:p w14:paraId="2C1AFFBD" w14:textId="77C2B61A"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v:textbox>
            </v:rect>
          </w:pict>
        </mc:Fallback>
      </mc:AlternateContent>
    </w:r>
    <w:r>
      <w:tab/>
    </w:r>
    <w:r>
      <w:tab/>
    </w:r>
  </w:p>
  <w:p w14:paraId="61E86942" w14:textId="77777777" w:rsidR="00EC1208" w:rsidRDefault="00EC120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62B2" w14:textId="77777777" w:rsidR="00EC1208" w:rsidRDefault="00EC1208" w:rsidP="00EC1208">
    <w:pPr>
      <w:pStyle w:val="Subsol"/>
      <w:ind w:firstLine="709"/>
    </w:pPr>
    <w:r>
      <w:rPr>
        <w:noProof/>
        <w:lang w:val="en-US"/>
      </w:rPr>
      <w:drawing>
        <wp:inline distT="0" distB="0" distL="0" distR="0" wp14:anchorId="2C452ED1" wp14:editId="7521CDD5">
          <wp:extent cx="2005584" cy="71932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2CE25047" wp14:editId="012E7CDA">
              <wp:simplePos x="0" y="0"/>
              <wp:positionH relativeFrom="column">
                <wp:posOffset>4709160</wp:posOffset>
              </wp:positionH>
              <wp:positionV relativeFrom="paragraph">
                <wp:posOffset>264160</wp:posOffset>
              </wp:positionV>
              <wp:extent cx="1466850" cy="295275"/>
              <wp:effectExtent l="0" t="0" r="0" b="0"/>
              <wp:wrapNone/>
              <wp:docPr id="5" name="Rectangle 5"/>
              <wp:cNvGraphicFramePr/>
              <a:graphic xmlns:a="http://schemas.openxmlformats.org/drawingml/2006/main">
                <a:graphicData uri="http://schemas.microsoft.com/office/word/2010/wordprocessingShape">
                  <wps:wsp>
                    <wps:cNvSpPr/>
                    <wps:spPr>
                      <a:xfrm>
                        <a:off x="0" y="0"/>
                        <a:ext cx="146685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CCDA0F" w14:textId="63DDD742"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1</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E25047" id="_x0000_s1027" style="position:absolute;left:0;text-align:left;margin-left:370.8pt;margin-top:20.8pt;width:115.5pt;height:2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" filled="f" stroked="f" strokeweight="1pt">
              <v:textbox>
                <w:txbxContent>
                  <w:p w14:paraId="6DCCDA0F" w14:textId="63DDD742"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1</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v:textbox>
            </v:rect>
          </w:pict>
        </mc:Fallback>
      </mc:AlternateContent>
    </w:r>
    <w:r>
      <w:tab/>
    </w:r>
    <w:r>
      <w:tab/>
    </w:r>
  </w:p>
  <w:p w14:paraId="0664F270" w14:textId="77777777" w:rsidR="00EC1208" w:rsidRDefault="00EC120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A166" w14:textId="77777777" w:rsidR="00B22584" w:rsidRDefault="00B22584" w:rsidP="00EC1208">
      <w:pPr>
        <w:spacing w:after="0" w:line="240" w:lineRule="auto"/>
      </w:pPr>
      <w:r>
        <w:separator/>
      </w:r>
    </w:p>
  </w:footnote>
  <w:footnote w:type="continuationSeparator" w:id="0">
    <w:p w14:paraId="77AB8EAC" w14:textId="77777777" w:rsidR="00B22584" w:rsidRDefault="00B22584" w:rsidP="00EC1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3A44" w14:textId="2E3FACD6" w:rsidR="00EC1208" w:rsidRDefault="00EC1208">
    <w:pPr>
      <w:pStyle w:val="Antet"/>
    </w:pPr>
    <w:r>
      <w:rPr>
        <w:noProof/>
        <w:lang w:val="en-US"/>
      </w:rPr>
      <w:drawing>
        <wp:inline distT="0" distB="0" distL="0" distR="0" wp14:anchorId="5BD64D94" wp14:editId="0358F30C">
          <wp:extent cx="5760720" cy="466269"/>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60720" cy="4662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DAEF" w14:textId="5EE81363" w:rsidR="00EC1208" w:rsidRDefault="00EC1208">
    <w:pPr>
      <w:pStyle w:val="Antet"/>
    </w:pPr>
    <w:r>
      <w:rPr>
        <w:noProof/>
        <w:lang w:val="en-US"/>
      </w:rPr>
      <w:drawing>
        <wp:inline distT="0" distB="0" distL="0" distR="0" wp14:anchorId="083CA665" wp14:editId="19C8139C">
          <wp:extent cx="5364000" cy="1379227"/>
          <wp:effectExtent l="0" t="0" r="8255" b="0"/>
          <wp:docPr id="1796210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64000" cy="13792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A5B"/>
    <w:multiLevelType w:val="hybridMultilevel"/>
    <w:tmpl w:val="EF703404"/>
    <w:lvl w:ilvl="0" w:tplc="A48E8DF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0446CD4"/>
    <w:multiLevelType w:val="multilevel"/>
    <w:tmpl w:val="C552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C006F"/>
    <w:multiLevelType w:val="hybridMultilevel"/>
    <w:tmpl w:val="A0683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0C061D"/>
    <w:multiLevelType w:val="hybridMultilevel"/>
    <w:tmpl w:val="948AE1F4"/>
    <w:lvl w:ilvl="0" w:tplc="8B20E93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B9D48A9"/>
    <w:multiLevelType w:val="multilevel"/>
    <w:tmpl w:val="5F0A9C8C"/>
    <w:lvl w:ilvl="0">
      <w:start w:val="1"/>
      <w:numFmt w:val="decimal"/>
      <w:lvlText w:val="%1."/>
      <w:lvlJc w:val="left"/>
      <w:pPr>
        <w:ind w:left="2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C24E4D"/>
    <w:multiLevelType w:val="hybridMultilevel"/>
    <w:tmpl w:val="2D1CE1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DB33870"/>
    <w:multiLevelType w:val="hybridMultilevel"/>
    <w:tmpl w:val="9A2E63C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ECD0F19"/>
    <w:multiLevelType w:val="multilevel"/>
    <w:tmpl w:val="9960A7D2"/>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66FB9"/>
    <w:multiLevelType w:val="multilevel"/>
    <w:tmpl w:val="2C58A538"/>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EB06C6"/>
    <w:multiLevelType w:val="hybridMultilevel"/>
    <w:tmpl w:val="348059A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B413213"/>
    <w:multiLevelType w:val="hybridMultilevel"/>
    <w:tmpl w:val="62C479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BA36AE5"/>
    <w:multiLevelType w:val="hybridMultilevel"/>
    <w:tmpl w:val="FBA23F16"/>
    <w:lvl w:ilvl="0" w:tplc="BDE81BE2">
      <w:start w:val="1"/>
      <w:numFmt w:val="decimal"/>
      <w:lvlText w:val="%1."/>
      <w:lvlJc w:val="left"/>
      <w:pPr>
        <w:ind w:left="720" w:hanging="360"/>
      </w:pPr>
      <w:rPr>
        <w:rFonts w:ascii="Times New Roman" w:eastAsia="Times New Roman" w:hAnsi="Times New Roman" w:cs="Times New Roman"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BA36BEA"/>
    <w:multiLevelType w:val="hybridMultilevel"/>
    <w:tmpl w:val="AECC56F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E641DC4"/>
    <w:multiLevelType w:val="hybridMultilevel"/>
    <w:tmpl w:val="3360599E"/>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227B84"/>
    <w:multiLevelType w:val="hybridMultilevel"/>
    <w:tmpl w:val="A9CA489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77855C4"/>
    <w:multiLevelType w:val="hybridMultilevel"/>
    <w:tmpl w:val="EF1813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D606F04"/>
    <w:multiLevelType w:val="hybridMultilevel"/>
    <w:tmpl w:val="7B1E9B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DAA0058"/>
    <w:multiLevelType w:val="hybridMultilevel"/>
    <w:tmpl w:val="ABBA704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FB606BC"/>
    <w:multiLevelType w:val="hybridMultilevel"/>
    <w:tmpl w:val="B2BC646A"/>
    <w:lvl w:ilvl="0" w:tplc="0A0017A6">
      <w:start w:val="4"/>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1EA1718"/>
    <w:multiLevelType w:val="multilevel"/>
    <w:tmpl w:val="2D0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56EF7"/>
    <w:multiLevelType w:val="multilevel"/>
    <w:tmpl w:val="78026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463826"/>
    <w:multiLevelType w:val="multilevel"/>
    <w:tmpl w:val="8F12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E308E"/>
    <w:multiLevelType w:val="hybridMultilevel"/>
    <w:tmpl w:val="F318633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0832F4F"/>
    <w:multiLevelType w:val="multilevel"/>
    <w:tmpl w:val="6C74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32BBB"/>
    <w:multiLevelType w:val="multilevel"/>
    <w:tmpl w:val="B796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B673E7"/>
    <w:multiLevelType w:val="hybridMultilevel"/>
    <w:tmpl w:val="84D688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3F55981"/>
    <w:multiLevelType w:val="hybridMultilevel"/>
    <w:tmpl w:val="B3B0E5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1E5482"/>
    <w:multiLevelType w:val="multilevel"/>
    <w:tmpl w:val="6CC6432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8" w15:restartNumberingAfterBreak="0">
    <w:nsid w:val="465B5BCA"/>
    <w:multiLevelType w:val="hybridMultilevel"/>
    <w:tmpl w:val="56882DB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6666DF0"/>
    <w:multiLevelType w:val="hybridMultilevel"/>
    <w:tmpl w:val="CFC2FB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481C13B6"/>
    <w:multiLevelType w:val="hybridMultilevel"/>
    <w:tmpl w:val="D2CA3F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86927EF"/>
    <w:multiLevelType w:val="hybridMultilevel"/>
    <w:tmpl w:val="FC62FD9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4C406C55"/>
    <w:multiLevelType w:val="hybridMultilevel"/>
    <w:tmpl w:val="79E4A7A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2A37721"/>
    <w:multiLevelType w:val="hybridMultilevel"/>
    <w:tmpl w:val="0B24D3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7B346A4"/>
    <w:multiLevelType w:val="hybridMultilevel"/>
    <w:tmpl w:val="7E88C678"/>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FE0ED0"/>
    <w:multiLevelType w:val="hybridMultilevel"/>
    <w:tmpl w:val="0D3617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3FC11D2"/>
    <w:multiLevelType w:val="hybridMultilevel"/>
    <w:tmpl w:val="4156F0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6FB00B9"/>
    <w:multiLevelType w:val="multilevel"/>
    <w:tmpl w:val="ABF0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226FDC"/>
    <w:multiLevelType w:val="hybridMultilevel"/>
    <w:tmpl w:val="70B2F370"/>
    <w:lvl w:ilvl="0" w:tplc="8B20E93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F556FD0"/>
    <w:multiLevelType w:val="multilevel"/>
    <w:tmpl w:val="82E6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696DCB"/>
    <w:multiLevelType w:val="hybridMultilevel"/>
    <w:tmpl w:val="B3B0E5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234D9A"/>
    <w:multiLevelType w:val="hybridMultilevel"/>
    <w:tmpl w:val="6A18A84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4D72EBD"/>
    <w:multiLevelType w:val="hybridMultilevel"/>
    <w:tmpl w:val="6DA0E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5412097"/>
    <w:multiLevelType w:val="hybridMultilevel"/>
    <w:tmpl w:val="12E07B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9045A2E"/>
    <w:multiLevelType w:val="hybridMultilevel"/>
    <w:tmpl w:val="BAD88D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A195714"/>
    <w:multiLevelType w:val="multilevel"/>
    <w:tmpl w:val="CF602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C62241"/>
    <w:multiLevelType w:val="multilevel"/>
    <w:tmpl w:val="C594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1D0780"/>
    <w:multiLevelType w:val="hybridMultilevel"/>
    <w:tmpl w:val="24949298"/>
    <w:lvl w:ilvl="0" w:tplc="08AC2670">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7D3A5BCA"/>
    <w:multiLevelType w:val="hybridMultilevel"/>
    <w:tmpl w:val="1778E01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7EA3137F"/>
    <w:multiLevelType w:val="hybridMultilevel"/>
    <w:tmpl w:val="C7D490F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7FA77F05"/>
    <w:multiLevelType w:val="multilevel"/>
    <w:tmpl w:val="4F0E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8956825">
    <w:abstractNumId w:val="39"/>
  </w:num>
  <w:num w:numId="2" w16cid:durableId="584849075">
    <w:abstractNumId w:val="46"/>
  </w:num>
  <w:num w:numId="3" w16cid:durableId="1312558056">
    <w:abstractNumId w:val="37"/>
  </w:num>
  <w:num w:numId="4" w16cid:durableId="1991518153">
    <w:abstractNumId w:val="21"/>
  </w:num>
  <w:num w:numId="5" w16cid:durableId="2900288">
    <w:abstractNumId w:val="24"/>
  </w:num>
  <w:num w:numId="6" w16cid:durableId="897740091">
    <w:abstractNumId w:val="19"/>
  </w:num>
  <w:num w:numId="7" w16cid:durableId="1864124276">
    <w:abstractNumId w:val="45"/>
  </w:num>
  <w:num w:numId="8" w16cid:durableId="965699034">
    <w:abstractNumId w:val="23"/>
  </w:num>
  <w:num w:numId="9" w16cid:durableId="555242202">
    <w:abstractNumId w:val="50"/>
  </w:num>
  <w:num w:numId="10" w16cid:durableId="2084326156">
    <w:abstractNumId w:val="20"/>
  </w:num>
  <w:num w:numId="11" w16cid:durableId="630480700">
    <w:abstractNumId w:val="8"/>
  </w:num>
  <w:num w:numId="12" w16cid:durableId="813136608">
    <w:abstractNumId w:val="1"/>
  </w:num>
  <w:num w:numId="13" w16cid:durableId="1057558176">
    <w:abstractNumId w:val="27"/>
  </w:num>
  <w:num w:numId="14" w16cid:durableId="1910459696">
    <w:abstractNumId w:val="11"/>
  </w:num>
  <w:num w:numId="15" w16cid:durableId="648561246">
    <w:abstractNumId w:val="0"/>
  </w:num>
  <w:num w:numId="16" w16cid:durableId="1198589631">
    <w:abstractNumId w:val="7"/>
  </w:num>
  <w:num w:numId="17" w16cid:durableId="2012220115">
    <w:abstractNumId w:val="29"/>
  </w:num>
  <w:num w:numId="18" w16cid:durableId="1885874389">
    <w:abstractNumId w:val="10"/>
  </w:num>
  <w:num w:numId="19" w16cid:durableId="1214852887">
    <w:abstractNumId w:val="30"/>
  </w:num>
  <w:num w:numId="20" w16cid:durableId="734355758">
    <w:abstractNumId w:val="16"/>
  </w:num>
  <w:num w:numId="21" w16cid:durableId="816991117">
    <w:abstractNumId w:val="48"/>
  </w:num>
  <w:num w:numId="22" w16cid:durableId="1387873087">
    <w:abstractNumId w:val="32"/>
  </w:num>
  <w:num w:numId="23" w16cid:durableId="165484820">
    <w:abstractNumId w:val="3"/>
  </w:num>
  <w:num w:numId="24" w16cid:durableId="1264994588">
    <w:abstractNumId w:val="38"/>
  </w:num>
  <w:num w:numId="25" w16cid:durableId="55982405">
    <w:abstractNumId w:val="15"/>
  </w:num>
  <w:num w:numId="26" w16cid:durableId="2111971710">
    <w:abstractNumId w:val="43"/>
  </w:num>
  <w:num w:numId="27" w16cid:durableId="792023934">
    <w:abstractNumId w:val="33"/>
  </w:num>
  <w:num w:numId="28" w16cid:durableId="1885747988">
    <w:abstractNumId w:val="41"/>
  </w:num>
  <w:num w:numId="29" w16cid:durableId="840049594">
    <w:abstractNumId w:val="4"/>
  </w:num>
  <w:num w:numId="30" w16cid:durableId="192039650">
    <w:abstractNumId w:val="6"/>
  </w:num>
  <w:num w:numId="31" w16cid:durableId="932277959">
    <w:abstractNumId w:val="14"/>
  </w:num>
  <w:num w:numId="32" w16cid:durableId="1255548633">
    <w:abstractNumId w:val="49"/>
  </w:num>
  <w:num w:numId="33" w16cid:durableId="209419500">
    <w:abstractNumId w:val="31"/>
  </w:num>
  <w:num w:numId="34" w16cid:durableId="424687429">
    <w:abstractNumId w:val="2"/>
  </w:num>
  <w:num w:numId="35" w16cid:durableId="1524588686">
    <w:abstractNumId w:val="36"/>
  </w:num>
  <w:num w:numId="36" w16cid:durableId="154999746">
    <w:abstractNumId w:val="12"/>
  </w:num>
  <w:num w:numId="37" w16cid:durableId="715351243">
    <w:abstractNumId w:val="44"/>
  </w:num>
  <w:num w:numId="38" w16cid:durableId="1857881458">
    <w:abstractNumId w:val="9"/>
  </w:num>
  <w:num w:numId="39" w16cid:durableId="1695157736">
    <w:abstractNumId w:val="22"/>
  </w:num>
  <w:num w:numId="40" w16cid:durableId="654531957">
    <w:abstractNumId w:val="5"/>
  </w:num>
  <w:num w:numId="41" w16cid:durableId="1568147141">
    <w:abstractNumId w:val="42"/>
  </w:num>
  <w:num w:numId="42" w16cid:durableId="2076586559">
    <w:abstractNumId w:val="35"/>
  </w:num>
  <w:num w:numId="43" w16cid:durableId="1733187871">
    <w:abstractNumId w:val="25"/>
  </w:num>
  <w:num w:numId="44" w16cid:durableId="1360623584">
    <w:abstractNumId w:val="17"/>
  </w:num>
  <w:num w:numId="45" w16cid:durableId="1709529755">
    <w:abstractNumId w:val="28"/>
  </w:num>
  <w:num w:numId="46" w16cid:durableId="110639132">
    <w:abstractNumId w:val="26"/>
  </w:num>
  <w:num w:numId="47" w16cid:durableId="1510372038">
    <w:abstractNumId w:val="34"/>
  </w:num>
  <w:num w:numId="48" w16cid:durableId="1652441522">
    <w:abstractNumId w:val="13"/>
  </w:num>
  <w:num w:numId="49" w16cid:durableId="409155700">
    <w:abstractNumId w:val="18"/>
  </w:num>
  <w:num w:numId="50" w16cid:durableId="1716348895">
    <w:abstractNumId w:val="40"/>
  </w:num>
  <w:num w:numId="51" w16cid:durableId="958996731">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FF2"/>
    <w:rsid w:val="000042FE"/>
    <w:rsid w:val="00026663"/>
    <w:rsid w:val="00040B16"/>
    <w:rsid w:val="000632CA"/>
    <w:rsid w:val="00063EA5"/>
    <w:rsid w:val="00091D17"/>
    <w:rsid w:val="00095938"/>
    <w:rsid w:val="000C33FB"/>
    <w:rsid w:val="000D2F74"/>
    <w:rsid w:val="000D32DF"/>
    <w:rsid w:val="000F1B59"/>
    <w:rsid w:val="000F6977"/>
    <w:rsid w:val="00103440"/>
    <w:rsid w:val="001071A1"/>
    <w:rsid w:val="00116045"/>
    <w:rsid w:val="00117B4A"/>
    <w:rsid w:val="001217D9"/>
    <w:rsid w:val="00175817"/>
    <w:rsid w:val="001C543B"/>
    <w:rsid w:val="001E3C34"/>
    <w:rsid w:val="001F5A0C"/>
    <w:rsid w:val="00211BBE"/>
    <w:rsid w:val="00215109"/>
    <w:rsid w:val="002257AD"/>
    <w:rsid w:val="00236BBD"/>
    <w:rsid w:val="00282C4E"/>
    <w:rsid w:val="00286D8B"/>
    <w:rsid w:val="00294848"/>
    <w:rsid w:val="002B0622"/>
    <w:rsid w:val="002B1AE7"/>
    <w:rsid w:val="002C6D5B"/>
    <w:rsid w:val="002E6CD3"/>
    <w:rsid w:val="002F11C7"/>
    <w:rsid w:val="002F5C32"/>
    <w:rsid w:val="003456D5"/>
    <w:rsid w:val="00376E29"/>
    <w:rsid w:val="003A258A"/>
    <w:rsid w:val="003B3328"/>
    <w:rsid w:val="00410E6E"/>
    <w:rsid w:val="0045115A"/>
    <w:rsid w:val="00451CF3"/>
    <w:rsid w:val="00462B47"/>
    <w:rsid w:val="00471766"/>
    <w:rsid w:val="00487F8A"/>
    <w:rsid w:val="004E245C"/>
    <w:rsid w:val="004F34C7"/>
    <w:rsid w:val="005068B6"/>
    <w:rsid w:val="00546FF2"/>
    <w:rsid w:val="00555B32"/>
    <w:rsid w:val="00570EEB"/>
    <w:rsid w:val="005724EA"/>
    <w:rsid w:val="005838C8"/>
    <w:rsid w:val="006008EB"/>
    <w:rsid w:val="006534D5"/>
    <w:rsid w:val="006554B0"/>
    <w:rsid w:val="0068355E"/>
    <w:rsid w:val="00684A4C"/>
    <w:rsid w:val="006A72FD"/>
    <w:rsid w:val="006C2AED"/>
    <w:rsid w:val="006D152C"/>
    <w:rsid w:val="006D767E"/>
    <w:rsid w:val="006E2FD2"/>
    <w:rsid w:val="00727E89"/>
    <w:rsid w:val="007417B1"/>
    <w:rsid w:val="007451E1"/>
    <w:rsid w:val="00777BC2"/>
    <w:rsid w:val="007A0022"/>
    <w:rsid w:val="007C18F6"/>
    <w:rsid w:val="007C6305"/>
    <w:rsid w:val="007E2156"/>
    <w:rsid w:val="00817521"/>
    <w:rsid w:val="008235F8"/>
    <w:rsid w:val="00830664"/>
    <w:rsid w:val="00854276"/>
    <w:rsid w:val="008571DC"/>
    <w:rsid w:val="00886B1E"/>
    <w:rsid w:val="00886E6A"/>
    <w:rsid w:val="008B7A9B"/>
    <w:rsid w:val="008D52B5"/>
    <w:rsid w:val="008D65C4"/>
    <w:rsid w:val="00974EC2"/>
    <w:rsid w:val="009866C6"/>
    <w:rsid w:val="009C7050"/>
    <w:rsid w:val="009E098C"/>
    <w:rsid w:val="00A2426B"/>
    <w:rsid w:val="00A30B36"/>
    <w:rsid w:val="00A562AB"/>
    <w:rsid w:val="00A65AA2"/>
    <w:rsid w:val="00A66AAC"/>
    <w:rsid w:val="00A75368"/>
    <w:rsid w:val="00A937FE"/>
    <w:rsid w:val="00AC3AA8"/>
    <w:rsid w:val="00AD32DF"/>
    <w:rsid w:val="00AD3619"/>
    <w:rsid w:val="00B01678"/>
    <w:rsid w:val="00B138DB"/>
    <w:rsid w:val="00B20C0F"/>
    <w:rsid w:val="00B22584"/>
    <w:rsid w:val="00B268AB"/>
    <w:rsid w:val="00B57189"/>
    <w:rsid w:val="00BA724B"/>
    <w:rsid w:val="00BC4E68"/>
    <w:rsid w:val="00C0385B"/>
    <w:rsid w:val="00C30B78"/>
    <w:rsid w:val="00C3795D"/>
    <w:rsid w:val="00C43907"/>
    <w:rsid w:val="00C55ADD"/>
    <w:rsid w:val="00C8285E"/>
    <w:rsid w:val="00C87756"/>
    <w:rsid w:val="00C957CC"/>
    <w:rsid w:val="00CB354C"/>
    <w:rsid w:val="00CE1545"/>
    <w:rsid w:val="00D10EB9"/>
    <w:rsid w:val="00D361EF"/>
    <w:rsid w:val="00D414F4"/>
    <w:rsid w:val="00D4207F"/>
    <w:rsid w:val="00D82565"/>
    <w:rsid w:val="00DD055B"/>
    <w:rsid w:val="00DE4A80"/>
    <w:rsid w:val="00DF2837"/>
    <w:rsid w:val="00DF4EDD"/>
    <w:rsid w:val="00E142C3"/>
    <w:rsid w:val="00E41D60"/>
    <w:rsid w:val="00E478CC"/>
    <w:rsid w:val="00E666D2"/>
    <w:rsid w:val="00E905B0"/>
    <w:rsid w:val="00EC1208"/>
    <w:rsid w:val="00EC3D04"/>
    <w:rsid w:val="00ED5007"/>
    <w:rsid w:val="00EF60B9"/>
    <w:rsid w:val="00F75640"/>
    <w:rsid w:val="00FA428A"/>
    <w:rsid w:val="00FC4351"/>
    <w:rsid w:val="00FE27EA"/>
    <w:rsid w:val="00FE444C"/>
    <w:rsid w:val="00FE44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E5AFB"/>
  <w15:chartTrackingRefBased/>
  <w15:docId w15:val="{EBEA29A0-C28E-4915-A7E1-23EBE3EB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46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46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46FF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46FF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46FF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46FF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46FF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46FF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46FF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46FF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46FF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46FF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46FF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46FF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46FF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46FF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46FF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46FF2"/>
    <w:rPr>
      <w:rFonts w:eastAsiaTheme="majorEastAsia" w:cstheme="majorBidi"/>
      <w:color w:val="272727" w:themeColor="text1" w:themeTint="D8"/>
    </w:rPr>
  </w:style>
  <w:style w:type="paragraph" w:styleId="Titlu">
    <w:name w:val="Title"/>
    <w:basedOn w:val="Normal"/>
    <w:next w:val="Normal"/>
    <w:link w:val="TitluCaracter"/>
    <w:uiPriority w:val="10"/>
    <w:qFormat/>
    <w:rsid w:val="00546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46FF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46FF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46FF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46FF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46FF2"/>
    <w:rPr>
      <w:i/>
      <w:iCs/>
      <w:color w:val="404040" w:themeColor="text1" w:themeTint="BF"/>
    </w:rPr>
  </w:style>
  <w:style w:type="paragraph" w:styleId="Listparagraf">
    <w:name w:val="List Paragraph"/>
    <w:aliases w:val="Forth level"/>
    <w:basedOn w:val="Normal"/>
    <w:link w:val="ListparagrafCaracter"/>
    <w:uiPriority w:val="1"/>
    <w:qFormat/>
    <w:rsid w:val="00546FF2"/>
    <w:pPr>
      <w:ind w:left="720"/>
      <w:contextualSpacing/>
    </w:pPr>
  </w:style>
  <w:style w:type="character" w:styleId="Accentuareintens">
    <w:name w:val="Intense Emphasis"/>
    <w:basedOn w:val="Fontdeparagrafimplicit"/>
    <w:uiPriority w:val="21"/>
    <w:qFormat/>
    <w:rsid w:val="00546FF2"/>
    <w:rPr>
      <w:i/>
      <w:iCs/>
      <w:color w:val="2F5496" w:themeColor="accent1" w:themeShade="BF"/>
    </w:rPr>
  </w:style>
  <w:style w:type="paragraph" w:styleId="Citatintens">
    <w:name w:val="Intense Quote"/>
    <w:basedOn w:val="Normal"/>
    <w:next w:val="Normal"/>
    <w:link w:val="CitatintensCaracter"/>
    <w:uiPriority w:val="30"/>
    <w:qFormat/>
    <w:rsid w:val="00546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46FF2"/>
    <w:rPr>
      <w:i/>
      <w:iCs/>
      <w:color w:val="2F5496" w:themeColor="accent1" w:themeShade="BF"/>
    </w:rPr>
  </w:style>
  <w:style w:type="character" w:styleId="Referireintens">
    <w:name w:val="Intense Reference"/>
    <w:basedOn w:val="Fontdeparagrafimplicit"/>
    <w:uiPriority w:val="32"/>
    <w:qFormat/>
    <w:rsid w:val="00546FF2"/>
    <w:rPr>
      <w:b/>
      <w:bCs/>
      <w:smallCaps/>
      <w:color w:val="2F5496" w:themeColor="accent1" w:themeShade="BF"/>
      <w:spacing w:val="5"/>
    </w:rPr>
  </w:style>
  <w:style w:type="character" w:customStyle="1" w:styleId="ListparagrafCaracter">
    <w:name w:val="Listă paragraf Caracter"/>
    <w:aliases w:val="Forth level Caracter"/>
    <w:link w:val="Listparagraf"/>
    <w:uiPriority w:val="1"/>
    <w:locked/>
    <w:rsid w:val="002B1AE7"/>
  </w:style>
  <w:style w:type="paragraph" w:styleId="Antet">
    <w:name w:val="header"/>
    <w:basedOn w:val="Normal"/>
    <w:link w:val="AntetCaracter"/>
    <w:uiPriority w:val="99"/>
    <w:unhideWhenUsed/>
    <w:rsid w:val="00EC120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C1208"/>
  </w:style>
  <w:style w:type="paragraph" w:styleId="Subsol">
    <w:name w:val="footer"/>
    <w:basedOn w:val="Normal"/>
    <w:link w:val="SubsolCaracter"/>
    <w:uiPriority w:val="99"/>
    <w:unhideWhenUsed/>
    <w:rsid w:val="00EC120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C1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8</Pages>
  <Words>3380</Words>
  <Characters>19610</Characters>
  <Application>Microsoft Office Word</Application>
  <DocSecurity>0</DocSecurity>
  <Lines>163</Lines>
  <Paragraphs>45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5</cp:revision>
  <cp:lastPrinted>2026-09-10T13:21:00Z</cp:lastPrinted>
  <dcterms:created xsi:type="dcterms:W3CDTF">2026-09-03T05:45:00Z</dcterms:created>
  <dcterms:modified xsi:type="dcterms:W3CDTF">2026-09-10T14:29:00Z</dcterms:modified>
</cp:coreProperties>
</file>